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36" w:rsidRDefault="00D36F36" w:rsidP="00D36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JUNIOR MANAGERS PROGRAM 2015 – PRODUZIONE&amp;MANUFACTURING</w:t>
      </w:r>
    </w:p>
    <w:p w:rsidR="00D36F36" w:rsidRDefault="00D36F36" w:rsidP="00D36F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Tecnologie Diesel e Sistemi Frenanti Spa - Bari</w:t>
      </w:r>
    </w:p>
    <w:p w:rsidR="002A1C5D" w:rsidRPr="002A1C5D" w:rsidRDefault="002A1C5D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color w:val="153B63"/>
          <w:sz w:val="24"/>
          <w:szCs w:val="24"/>
          <w:lang w:eastAsia="it-IT"/>
        </w:rPr>
      </w:pPr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Made by Bosch' è il marchio di eccellenza di un attore globale, non solo nei prodotti e nei servizi, ma anche nelle carriere.</w:t>
      </w:r>
    </w:p>
    <w:p w:rsidR="002A1C5D" w:rsidRPr="002A1C5D" w:rsidRDefault="002A1C5D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color w:val="153B63"/>
          <w:sz w:val="24"/>
          <w:szCs w:val="24"/>
          <w:lang w:eastAsia="it-IT"/>
        </w:rPr>
      </w:pPr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Il migliore esempio di eccellenza è il nostro Junior </w:t>
      </w:r>
      <w:proofErr w:type="spellStart"/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Managers</w:t>
      </w:r>
      <w:proofErr w:type="spellEnd"/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Program, un programma di formazione internazionale per giovani talenti. </w:t>
      </w:r>
    </w:p>
    <w:p w:rsidR="00AA271F" w:rsidRDefault="002A1C5D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Il Junior </w:t>
      </w:r>
      <w:proofErr w:type="spellStart"/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Managers</w:t>
      </w:r>
      <w:proofErr w:type="spellEnd"/>
      <w:r w:rsidRPr="002A1C5D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Program Bosch è un programma che garantisce obiettivi di sviluppo e training omogenei all'interno del Gruppo Bosch per i nostri futuri manager.</w:t>
      </w:r>
    </w:p>
    <w:p w:rsidR="002A1C5D" w:rsidRDefault="002A1C5D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2A1C5D" w:rsidRPr="00E06161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smallCap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smallCaps/>
          <w:color w:val="153B63"/>
          <w:sz w:val="24"/>
          <w:szCs w:val="24"/>
          <w:lang w:eastAsia="it-IT"/>
        </w:rPr>
        <w:t>DESCRIZIONE POSIZIONE:</w:t>
      </w: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Il Bosch 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Junior </w:t>
      </w:r>
      <w:proofErr w:type="spellStart"/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Managers</w:t>
      </w:r>
      <w:proofErr w:type="spellEnd"/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Program 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è un graduate </w:t>
      </w:r>
      <w:proofErr w:type="spellStart"/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program</w:t>
      </w:r>
      <w:proofErr w:type="spellEnd"/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che offre una formazione specifica per preparare giovani talenti altamente qualificati da assumere in futuri ruoli man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geriali.</w:t>
      </w: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Offriamo un percorso di training on the job personalizzato che permette alla persona scelta di crescere professionalmente e vivere diverse realtà del Gruppo Bosch.</w:t>
      </w: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E’ prevista una job </w:t>
      </w:r>
      <w:proofErr w:type="spellStart"/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rotation</w:t>
      </w:r>
      <w:proofErr w:type="spellEnd"/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di 3 tappe e una di queste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della durata di 6 mesi presso 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una sede del gruppo all’estero.</w:t>
      </w: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Ricerchiamo brillanti neolaureati/e al Corso di Laurea magistrale in Ingegneria Meccanica / dell’Automazione con maturata esperienza di lavoro/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tudio all’este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ro e al massimo 1 anno di esper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ienza profess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onale.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Le ar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 di inserimento sono diversificate, verrà tuttavia data princ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pale importanza all’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area di produ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zione.</w:t>
      </w: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smallCaps/>
          <w:color w:val="153B63"/>
          <w:sz w:val="28"/>
          <w:szCs w:val="24"/>
          <w:lang w:eastAsia="it-IT"/>
        </w:rPr>
      </w:pP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smallCaps/>
          <w:color w:val="153B63"/>
          <w:sz w:val="28"/>
          <w:szCs w:val="24"/>
          <w:lang w:eastAsia="it-IT"/>
        </w:rPr>
      </w:pP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smallCaps/>
          <w:color w:val="153B63"/>
          <w:sz w:val="28"/>
          <w:szCs w:val="24"/>
          <w:lang w:eastAsia="it-IT"/>
        </w:rPr>
      </w:pPr>
    </w:p>
    <w:p w:rsidR="00D36F36" w:rsidRPr="00E06161" w:rsidRDefault="00E06161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smallCaps/>
          <w:color w:val="153B63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153B63"/>
          <w:sz w:val="28"/>
          <w:szCs w:val="24"/>
          <w:lang w:eastAsia="it-IT"/>
        </w:rPr>
        <w:t>Profilo ricercato:</w:t>
      </w: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I/le candidati/e devono possed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re spirito di gruppo, disponibilità alla mobilità nazionale ed internazionale, iniziativa ma soprattutto passione per il mondo </w:t>
      </w:r>
      <w:proofErr w:type="spellStart"/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dell’automotive</w:t>
      </w:r>
      <w:proofErr w:type="spellEnd"/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.</w:t>
      </w: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E’ inoltre richiesta una fluente conoscenza della lingua inglese (gradita una seconda lingua), gradito se perfezionata durante una esperienz</w:t>
      </w:r>
      <w:r w:rsid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accademica e/o lavorativa vissuta fuori dai confini nazionali.</w:t>
      </w: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D36F36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Le selezioni prevedono:</w:t>
      </w:r>
    </w:p>
    <w:p w:rsidR="00D36F36" w:rsidRPr="00E06161" w:rsidRDefault="00D36F36" w:rsidP="00E06161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C</w:t>
      </w:r>
      <w:r w:rsidR="00E06161"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oll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oqui individuali</w:t>
      </w:r>
    </w:p>
    <w:p w:rsidR="00D36F36" w:rsidRPr="00E06161" w:rsidRDefault="00D36F36" w:rsidP="00E06161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Colloquio di gruppo in data 23 novembre 2015 presso la sede di Tecnologie Diesel</w:t>
      </w:r>
      <w:r w:rsidR="00E06161"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</w:t>
      </w:r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Sistemi 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Frenanti </w:t>
      </w:r>
      <w:proofErr w:type="spellStart"/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S.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p</w:t>
      </w:r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.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A</w:t>
      </w:r>
      <w:proofErr w:type="spellEnd"/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(Modugno)</w:t>
      </w: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E06161" w:rsidRPr="00E06161" w:rsidRDefault="00E06161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bookmarkStart w:id="0" w:name="_GoBack"/>
      <w:bookmarkEnd w:id="0"/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Invia la candidatura, compilando il modulo on line attraverso il link: </w:t>
      </w:r>
      <w:hyperlink r:id="rId5" w:history="1">
        <w:r w:rsidRPr="00E06161">
          <w:rPr>
            <w:rFonts w:ascii="Times New Roman" w:eastAsia="Times New Roman" w:hAnsi="Times New Roman" w:cs="Times New Roman"/>
            <w:b/>
            <w:bCs/>
            <w:color w:val="153B63"/>
            <w:sz w:val="24"/>
            <w:szCs w:val="24"/>
            <w:lang w:eastAsia="it-IT"/>
          </w:rPr>
          <w:t>http://bosch.easycruit.com/vacancy/1501335/22769?iso=it</w:t>
        </w:r>
      </w:hyperlink>
    </w:p>
    <w:p w:rsidR="00D36F36" w:rsidRPr="00991310" w:rsidRDefault="00D36F36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</w:pPr>
      <w:r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 xml:space="preserve">I dati potrebbero essere conferiti ad altre società per attività di ricerca e </w:t>
      </w:r>
      <w:r w:rsidR="00991310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 xml:space="preserve">selezione </w:t>
      </w:r>
      <w:r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>per conto di Robert Bosch.</w:t>
      </w:r>
    </w:p>
    <w:p w:rsidR="00D36F36" w:rsidRPr="00991310" w:rsidRDefault="00E06161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</w:pPr>
      <w:r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 xml:space="preserve">La </w:t>
      </w:r>
      <w:r w:rsidR="00D36F36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 xml:space="preserve">ricerca si rivolge a candidature di entrambi i sessi ai sensi del D. </w:t>
      </w:r>
      <w:proofErr w:type="spellStart"/>
      <w:r w:rsidR="00D36F36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>Lgs</w:t>
      </w:r>
      <w:proofErr w:type="spellEnd"/>
      <w:r w:rsidR="00D36F36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 xml:space="preserve">. </w:t>
      </w:r>
      <w:r w:rsidR="00991310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>n</w:t>
      </w:r>
      <w:r w:rsidR="00D36F36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>. 198/2006</w:t>
      </w:r>
      <w:r w:rsidR="00991310" w:rsidRPr="00991310">
        <w:rPr>
          <w:rFonts w:ascii="Times New Roman" w:eastAsia="Times New Roman" w:hAnsi="Times New Roman" w:cs="Times New Roman"/>
          <w:b/>
          <w:bCs/>
          <w:color w:val="153B63"/>
          <w:sz w:val="20"/>
          <w:szCs w:val="20"/>
          <w:lang w:eastAsia="it-IT"/>
        </w:rPr>
        <w:t>.</w:t>
      </w: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991310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</w:p>
    <w:p w:rsidR="00E06161" w:rsidRPr="00E06161" w:rsidRDefault="00E06161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Data di scadenza ricezione CV</w:t>
      </w:r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: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20.11</w:t>
      </w:r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.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2015</w:t>
      </w:r>
    </w:p>
    <w:p w:rsidR="00E06161" w:rsidRPr="00E06161" w:rsidRDefault="00E06161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Data di</w:t>
      </w:r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assunzione prevista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: Gennaio 2016</w:t>
      </w:r>
    </w:p>
    <w:p w:rsidR="00E06161" w:rsidRPr="00E06161" w:rsidRDefault="00991310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Orario di lavoro</w:t>
      </w:r>
      <w:r w:rsidR="00E06161"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: full tim</w:t>
      </w:r>
      <w:r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</w:t>
      </w:r>
    </w:p>
    <w:p w:rsidR="00E06161" w:rsidRPr="00E06161" w:rsidRDefault="00E06161" w:rsidP="00E06161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</w:pP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Sed</w:t>
      </w:r>
      <w:r w:rsidR="00991310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>e</w:t>
      </w:r>
      <w:r w:rsidRPr="00E06161">
        <w:rPr>
          <w:rFonts w:ascii="Times New Roman" w:eastAsia="Times New Roman" w:hAnsi="Times New Roman" w:cs="Times New Roman"/>
          <w:b/>
          <w:bCs/>
          <w:color w:val="153B63"/>
          <w:sz w:val="24"/>
          <w:szCs w:val="24"/>
          <w:lang w:eastAsia="it-IT"/>
        </w:rPr>
        <w:t xml:space="preserve"> di lavoro: Bari</w:t>
      </w:r>
    </w:p>
    <w:sectPr w:rsidR="00E06161" w:rsidRPr="00E06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FDE"/>
    <w:multiLevelType w:val="hybridMultilevel"/>
    <w:tmpl w:val="56D80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D0252"/>
    <w:multiLevelType w:val="hybridMultilevel"/>
    <w:tmpl w:val="F1C002D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4E"/>
    <w:rsid w:val="002A1C5D"/>
    <w:rsid w:val="0033614E"/>
    <w:rsid w:val="00991310"/>
    <w:rsid w:val="00AA271F"/>
    <w:rsid w:val="00D36F36"/>
    <w:rsid w:val="00E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D0D23-771E-4EED-AE27-84D92D5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A1C5D"/>
    <w:rPr>
      <w:b/>
      <w:bCs/>
    </w:rPr>
  </w:style>
  <w:style w:type="paragraph" w:styleId="Paragrafoelenco">
    <w:name w:val="List Paragraph"/>
    <w:basedOn w:val="Normale"/>
    <w:uiPriority w:val="34"/>
    <w:qFormat/>
    <w:rsid w:val="00D36F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6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sch.easycruit.com/vacancy/1501335/22769?iso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AMM-P0235</cp:lastModifiedBy>
  <cp:revision>3</cp:revision>
  <dcterms:created xsi:type="dcterms:W3CDTF">2015-11-12T16:33:00Z</dcterms:created>
  <dcterms:modified xsi:type="dcterms:W3CDTF">2015-11-12T16:57:00Z</dcterms:modified>
</cp:coreProperties>
</file>