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2D" w:rsidRPr="00512900" w:rsidRDefault="00576A2D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FF"/>
        </w:rPr>
      </w:pPr>
    </w:p>
    <w:p w:rsidR="00CE0602" w:rsidRPr="00512900" w:rsidRDefault="00CE0602" w:rsidP="005129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512900">
        <w:rPr>
          <w:rFonts w:ascii="Times New Roman" w:hAnsi="Times New Roman" w:cs="Times New Roman"/>
          <w:b/>
          <w:caps/>
        </w:rPr>
        <w:t>La presenza italiana in Albania tra il 1924 e il 1943.</w:t>
      </w:r>
    </w:p>
    <w:p w:rsidR="00CE0602" w:rsidRPr="00512900" w:rsidRDefault="00CE0602" w:rsidP="005129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512900">
        <w:rPr>
          <w:rFonts w:ascii="Times New Roman" w:hAnsi="Times New Roman" w:cs="Times New Roman"/>
          <w:b/>
          <w:caps/>
        </w:rPr>
        <w:t>La Ricerca Archeologica, la conse</w:t>
      </w:r>
      <w:r w:rsidR="00C869DA" w:rsidRPr="00512900">
        <w:rPr>
          <w:rFonts w:ascii="Times New Roman" w:hAnsi="Times New Roman" w:cs="Times New Roman"/>
          <w:b/>
          <w:caps/>
        </w:rPr>
        <w:t>rvazione, le scelte progettuali</w:t>
      </w:r>
    </w:p>
    <w:p w:rsidR="00C869DA" w:rsidRPr="00512900" w:rsidRDefault="00C869DA" w:rsidP="0051290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Museo Nazionale Romano alle Terme di Diocleziano</w:t>
      </w:r>
    </w:p>
    <w:p w:rsidR="00CE0602" w:rsidRPr="00512900" w:rsidRDefault="00C869DA" w:rsidP="0051290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Viale Enrico De Nicola 78, Roma</w:t>
      </w:r>
    </w:p>
    <w:p w:rsidR="00C869DA" w:rsidRPr="00512900" w:rsidRDefault="00C869DA" w:rsidP="0051290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 xml:space="preserve">19 marzo </w:t>
      </w:r>
      <w:r w:rsidR="00B461EB" w:rsidRPr="00512900">
        <w:rPr>
          <w:rFonts w:ascii="Times New Roman" w:hAnsi="Times New Roman" w:cs="Times New Roman"/>
        </w:rPr>
        <w:t xml:space="preserve">2016 </w:t>
      </w:r>
      <w:r w:rsidRPr="00512900">
        <w:rPr>
          <w:rFonts w:ascii="Times New Roman" w:hAnsi="Times New Roman" w:cs="Times New Roman"/>
        </w:rPr>
        <w:t>– 15 maggio</w:t>
      </w:r>
      <w:r w:rsidR="00B461EB" w:rsidRPr="00512900">
        <w:rPr>
          <w:rFonts w:ascii="Times New Roman" w:hAnsi="Times New Roman" w:cs="Times New Roman"/>
        </w:rPr>
        <w:t xml:space="preserve"> 2016</w:t>
      </w:r>
    </w:p>
    <w:p w:rsidR="00193DE9" w:rsidRPr="00512900" w:rsidRDefault="00193DE9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13301" w:rsidRDefault="00113301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13301" w:rsidRDefault="00113301" w:rsidP="001133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13301" w:rsidRDefault="00193DE9" w:rsidP="001133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 xml:space="preserve">Mostra </w:t>
      </w:r>
      <w:r w:rsidR="00113301">
        <w:rPr>
          <w:rFonts w:ascii="Times New Roman" w:hAnsi="Times New Roman" w:cs="Times New Roman"/>
        </w:rPr>
        <w:t>realizzata in collaborazione tra</w:t>
      </w:r>
      <w:r w:rsidRPr="00512900">
        <w:rPr>
          <w:rFonts w:ascii="Times New Roman" w:hAnsi="Times New Roman" w:cs="Times New Roman"/>
        </w:rPr>
        <w:t>:</w:t>
      </w:r>
      <w:r w:rsidR="00113301" w:rsidRPr="00113301">
        <w:rPr>
          <w:rFonts w:ascii="Times New Roman" w:hAnsi="Times New Roman" w:cs="Times New Roman"/>
        </w:rPr>
        <w:t xml:space="preserve"> </w:t>
      </w:r>
    </w:p>
    <w:p w:rsidR="00113301" w:rsidRDefault="00113301" w:rsidP="001133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13301" w:rsidRDefault="00113301" w:rsidP="001133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Soprintendenza Speciale per il Colosseo, il Museo Nazionale Romano, Terme di Diocleziano e l’Area</w:t>
      </w:r>
      <w:r>
        <w:rPr>
          <w:rFonts w:ascii="Times New Roman" w:hAnsi="Times New Roman" w:cs="Times New Roman"/>
        </w:rPr>
        <w:t xml:space="preserve"> Archeologica di Roma.</w:t>
      </w:r>
    </w:p>
    <w:p w:rsidR="00193DE9" w:rsidRDefault="00193DE9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3DE9" w:rsidRPr="00512900" w:rsidRDefault="00193DE9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Politecnico di Bari</w:t>
      </w:r>
      <w:r w:rsidR="00113301">
        <w:rPr>
          <w:rFonts w:ascii="Times New Roman" w:hAnsi="Times New Roman" w:cs="Times New Roman"/>
        </w:rPr>
        <w:t>:</w:t>
      </w:r>
    </w:p>
    <w:p w:rsidR="00B82D9F" w:rsidRPr="00512900" w:rsidRDefault="00193DE9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Dipartimento di Scienze dell’Ingegneria Civile e dell’Architettura</w:t>
      </w:r>
      <w:r w:rsidR="002E72AB">
        <w:rPr>
          <w:rFonts w:ascii="Times New Roman" w:hAnsi="Times New Roman" w:cs="Times New Roman"/>
        </w:rPr>
        <w:t xml:space="preserve"> (DICAR)</w:t>
      </w:r>
      <w:proofErr w:type="gramStart"/>
      <w:r w:rsidR="002E72AB">
        <w:rPr>
          <w:rFonts w:ascii="Times New Roman" w:hAnsi="Times New Roman" w:cs="Times New Roman"/>
        </w:rPr>
        <w:t xml:space="preserve"> </w:t>
      </w:r>
      <w:r w:rsidR="00B82D9F" w:rsidRPr="00512900">
        <w:rPr>
          <w:rFonts w:ascii="Times New Roman" w:hAnsi="Times New Roman" w:cs="Times New Roman"/>
        </w:rPr>
        <w:t xml:space="preserve"> </w:t>
      </w:r>
      <w:proofErr w:type="gramEnd"/>
      <w:r w:rsidR="00512900">
        <w:rPr>
          <w:rFonts w:ascii="Times New Roman" w:hAnsi="Times New Roman" w:cs="Times New Roman"/>
        </w:rPr>
        <w:t>(</w:t>
      </w:r>
      <w:r w:rsidR="00512900" w:rsidRPr="00512900">
        <w:rPr>
          <w:rFonts w:ascii="Times New Roman" w:hAnsi="Times New Roman" w:cs="Times New Roman"/>
          <w:i/>
        </w:rPr>
        <w:t>www.architettura.poliba.it</w:t>
      </w:r>
      <w:r w:rsidR="00512900">
        <w:rPr>
          <w:rFonts w:ascii="Times New Roman" w:hAnsi="Times New Roman" w:cs="Times New Roman"/>
        </w:rPr>
        <w:t>)</w:t>
      </w:r>
      <w:r w:rsidR="00636ADC" w:rsidRPr="00512900">
        <w:rPr>
          <w:rFonts w:ascii="Times New Roman" w:hAnsi="Times New Roman" w:cs="Times New Roman"/>
        </w:rPr>
        <w:t>.</w:t>
      </w:r>
    </w:p>
    <w:p w:rsidR="00193DE9" w:rsidRPr="00512900" w:rsidRDefault="00193DE9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Scuo</w:t>
      </w:r>
      <w:r w:rsidR="009D11CA" w:rsidRPr="00512900">
        <w:rPr>
          <w:rFonts w:ascii="Times New Roman" w:hAnsi="Times New Roman" w:cs="Times New Roman"/>
        </w:rPr>
        <w:t>la di Specializzazione in Beni A</w:t>
      </w:r>
      <w:r w:rsidRPr="00512900">
        <w:rPr>
          <w:rFonts w:ascii="Times New Roman" w:hAnsi="Times New Roman" w:cs="Times New Roman"/>
        </w:rPr>
        <w:t>rchitettonici e del Paesaggio</w:t>
      </w:r>
      <w:r w:rsidR="00636ADC" w:rsidRPr="00512900">
        <w:rPr>
          <w:rFonts w:ascii="Times New Roman" w:hAnsi="Times New Roman" w:cs="Times New Roman"/>
        </w:rPr>
        <w:t xml:space="preserve"> (</w:t>
      </w:r>
      <w:r w:rsidR="00636ADC" w:rsidRPr="00512900">
        <w:rPr>
          <w:rFonts w:ascii="Times New Roman" w:hAnsi="Times New Roman" w:cs="Times New Roman"/>
          <w:i/>
        </w:rPr>
        <w:t>www.specializzazionepoliba</w:t>
      </w:r>
      <w:r w:rsidR="00AB1473">
        <w:rPr>
          <w:rFonts w:ascii="Times New Roman" w:hAnsi="Times New Roman" w:cs="Times New Roman"/>
          <w:i/>
        </w:rPr>
        <w:t>.it</w:t>
      </w:r>
      <w:r w:rsidR="00636ADC" w:rsidRPr="00512900">
        <w:rPr>
          <w:rFonts w:ascii="Times New Roman" w:hAnsi="Times New Roman" w:cs="Times New Roman"/>
        </w:rPr>
        <w:t>)</w:t>
      </w:r>
      <w:r w:rsidR="002A5565">
        <w:rPr>
          <w:rFonts w:ascii="Times New Roman" w:hAnsi="Times New Roman" w:cs="Times New Roman"/>
        </w:rPr>
        <w:t>.</w:t>
      </w:r>
    </w:p>
    <w:p w:rsidR="00B82D9F" w:rsidRPr="00512900" w:rsidRDefault="00B82D9F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3DE9" w:rsidRPr="00512900" w:rsidRDefault="00193DE9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 xml:space="preserve">Centro </w:t>
      </w:r>
      <w:r w:rsidR="00B82D9F" w:rsidRPr="00512900">
        <w:rPr>
          <w:rFonts w:ascii="Times New Roman" w:hAnsi="Times New Roman" w:cs="Times New Roman"/>
        </w:rPr>
        <w:t xml:space="preserve">di </w:t>
      </w:r>
      <w:r w:rsidRPr="00512900">
        <w:rPr>
          <w:rFonts w:ascii="Times New Roman" w:hAnsi="Times New Roman" w:cs="Times New Roman"/>
        </w:rPr>
        <w:t>Studi per la Storia dell’Architettura</w:t>
      </w:r>
      <w:r w:rsidR="00B82D9F" w:rsidRPr="00512900">
        <w:rPr>
          <w:rFonts w:ascii="Times New Roman" w:hAnsi="Times New Roman" w:cs="Times New Roman"/>
        </w:rPr>
        <w:t xml:space="preserve"> </w:t>
      </w:r>
      <w:r w:rsidR="002A5565">
        <w:rPr>
          <w:rFonts w:ascii="Times New Roman" w:hAnsi="Times New Roman" w:cs="Times New Roman"/>
        </w:rPr>
        <w:t>(</w:t>
      </w:r>
      <w:r w:rsidR="002A5565" w:rsidRPr="002A5565">
        <w:rPr>
          <w:rFonts w:ascii="Times New Roman" w:hAnsi="Times New Roman" w:cs="Times New Roman"/>
          <w:i/>
        </w:rPr>
        <w:t>www.cssar-casadei</w:t>
      </w:r>
      <w:bookmarkStart w:id="0" w:name="_GoBack"/>
      <w:bookmarkEnd w:id="0"/>
      <w:r w:rsidR="002A5565" w:rsidRPr="002A5565">
        <w:rPr>
          <w:rFonts w:ascii="Times New Roman" w:hAnsi="Times New Roman" w:cs="Times New Roman"/>
          <w:i/>
        </w:rPr>
        <w:t>crescenzi.it</w:t>
      </w:r>
      <w:r w:rsidR="002A5565">
        <w:rPr>
          <w:rFonts w:ascii="Times New Roman" w:hAnsi="Times New Roman" w:cs="Times New Roman"/>
        </w:rPr>
        <w:t>).</w:t>
      </w:r>
    </w:p>
    <w:p w:rsidR="00C869DA" w:rsidRPr="00512900" w:rsidRDefault="00C869DA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869DA" w:rsidRPr="00512900" w:rsidRDefault="00C869DA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869DA" w:rsidRPr="00512900" w:rsidRDefault="00C869DA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Patrocinata da:</w:t>
      </w:r>
    </w:p>
    <w:p w:rsidR="00C869DA" w:rsidRPr="00512900" w:rsidRDefault="00C869DA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Ambasciata della Repubblica di Albania in Italia</w:t>
      </w:r>
    </w:p>
    <w:p w:rsidR="00193DE9" w:rsidRPr="00512900" w:rsidRDefault="00193DE9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3DE9" w:rsidRPr="00512900" w:rsidRDefault="00193DE9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 xml:space="preserve">Curatori: Roberta Belli Pasqua, Luigi </w:t>
      </w:r>
      <w:r w:rsidR="004628DD" w:rsidRPr="00512900">
        <w:rPr>
          <w:rFonts w:ascii="Times New Roman" w:hAnsi="Times New Roman" w:cs="Times New Roman"/>
        </w:rPr>
        <w:t xml:space="preserve">Maria </w:t>
      </w:r>
      <w:proofErr w:type="spellStart"/>
      <w:r w:rsidRPr="00512900">
        <w:rPr>
          <w:rFonts w:ascii="Times New Roman" w:hAnsi="Times New Roman" w:cs="Times New Roman"/>
        </w:rPr>
        <w:t>Caliò</w:t>
      </w:r>
      <w:proofErr w:type="spellEnd"/>
      <w:r w:rsidRPr="00512900">
        <w:rPr>
          <w:rFonts w:ascii="Times New Roman" w:hAnsi="Times New Roman" w:cs="Times New Roman"/>
        </w:rPr>
        <w:t xml:space="preserve">, Anna Bruna </w:t>
      </w:r>
      <w:proofErr w:type="spellStart"/>
      <w:r w:rsidRPr="00512900">
        <w:rPr>
          <w:rFonts w:ascii="Times New Roman" w:hAnsi="Times New Roman" w:cs="Times New Roman"/>
        </w:rPr>
        <w:t>Menghini</w:t>
      </w:r>
      <w:proofErr w:type="spellEnd"/>
      <w:r w:rsidR="00113301">
        <w:rPr>
          <w:rFonts w:ascii="Times New Roman" w:hAnsi="Times New Roman" w:cs="Times New Roman"/>
        </w:rPr>
        <w:t xml:space="preserve"> (Politecnico di Bari)</w:t>
      </w:r>
      <w:r w:rsidR="00B82D9F" w:rsidRPr="00512900">
        <w:rPr>
          <w:rFonts w:ascii="Times New Roman" w:hAnsi="Times New Roman" w:cs="Times New Roman"/>
        </w:rPr>
        <w:t>.</w:t>
      </w:r>
    </w:p>
    <w:p w:rsidR="00193DE9" w:rsidRPr="00512900" w:rsidRDefault="00193DE9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3DE9" w:rsidRPr="00512900" w:rsidRDefault="004628DD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 xml:space="preserve">Comitato scientifico: </w:t>
      </w:r>
      <w:proofErr w:type="spellStart"/>
      <w:r w:rsidR="00B82D9F" w:rsidRPr="00512900">
        <w:rPr>
          <w:rFonts w:ascii="Times New Roman" w:hAnsi="Times New Roman" w:cs="Times New Roman"/>
        </w:rPr>
        <w:t>Neritan</w:t>
      </w:r>
      <w:proofErr w:type="spellEnd"/>
      <w:r w:rsidR="00B82D9F" w:rsidRPr="00512900">
        <w:rPr>
          <w:rFonts w:ascii="Times New Roman" w:hAnsi="Times New Roman" w:cs="Times New Roman"/>
        </w:rPr>
        <w:t xml:space="preserve"> </w:t>
      </w:r>
      <w:proofErr w:type="spellStart"/>
      <w:r w:rsidR="00B82D9F" w:rsidRPr="00512900">
        <w:rPr>
          <w:rFonts w:ascii="Times New Roman" w:hAnsi="Times New Roman" w:cs="Times New Roman"/>
        </w:rPr>
        <w:t>Ceka</w:t>
      </w:r>
      <w:proofErr w:type="spellEnd"/>
      <w:r w:rsidR="00B82D9F" w:rsidRPr="00512900">
        <w:rPr>
          <w:rFonts w:ascii="Times New Roman" w:hAnsi="Times New Roman" w:cs="Times New Roman"/>
        </w:rPr>
        <w:t xml:space="preserve">, Monica </w:t>
      </w:r>
      <w:proofErr w:type="spellStart"/>
      <w:r w:rsidR="00B82D9F" w:rsidRPr="00512900">
        <w:rPr>
          <w:rFonts w:ascii="Times New Roman" w:hAnsi="Times New Roman" w:cs="Times New Roman"/>
        </w:rPr>
        <w:t>Livadiotti</w:t>
      </w:r>
      <w:proofErr w:type="spellEnd"/>
      <w:r w:rsidR="00B82D9F" w:rsidRPr="00512900">
        <w:rPr>
          <w:rFonts w:ascii="Times New Roman" w:hAnsi="Times New Roman" w:cs="Times New Roman"/>
        </w:rPr>
        <w:t xml:space="preserve">, Elisabetta </w:t>
      </w:r>
      <w:proofErr w:type="spellStart"/>
      <w:r w:rsidR="00B82D9F" w:rsidRPr="00512900">
        <w:rPr>
          <w:rFonts w:ascii="Times New Roman" w:hAnsi="Times New Roman" w:cs="Times New Roman"/>
        </w:rPr>
        <w:t>Pallottino</w:t>
      </w:r>
      <w:proofErr w:type="spellEnd"/>
      <w:r w:rsidR="00B82D9F" w:rsidRPr="00512900">
        <w:rPr>
          <w:rFonts w:ascii="Times New Roman" w:hAnsi="Times New Roman" w:cs="Times New Roman"/>
        </w:rPr>
        <w:t xml:space="preserve">, </w:t>
      </w:r>
      <w:proofErr w:type="spellStart"/>
      <w:r w:rsidR="00B82D9F" w:rsidRPr="00512900">
        <w:rPr>
          <w:rFonts w:ascii="Times New Roman" w:hAnsi="Times New Roman" w:cs="Times New Roman"/>
        </w:rPr>
        <w:t>Luan</w:t>
      </w:r>
      <w:proofErr w:type="spellEnd"/>
      <w:r w:rsidR="00B82D9F" w:rsidRPr="00512900">
        <w:rPr>
          <w:rFonts w:ascii="Times New Roman" w:hAnsi="Times New Roman" w:cs="Times New Roman"/>
        </w:rPr>
        <w:t xml:space="preserve"> </w:t>
      </w:r>
      <w:proofErr w:type="spellStart"/>
      <w:r w:rsidR="00B82D9F" w:rsidRPr="00512900">
        <w:rPr>
          <w:rFonts w:ascii="Times New Roman" w:hAnsi="Times New Roman" w:cs="Times New Roman"/>
        </w:rPr>
        <w:t>Perzhita</w:t>
      </w:r>
      <w:proofErr w:type="spellEnd"/>
      <w:r w:rsidR="00B82D9F" w:rsidRPr="00512900">
        <w:rPr>
          <w:rFonts w:ascii="Times New Roman" w:hAnsi="Times New Roman" w:cs="Times New Roman"/>
        </w:rPr>
        <w:t xml:space="preserve">, </w:t>
      </w:r>
      <w:r w:rsidR="00E35FA1" w:rsidRPr="00512900">
        <w:rPr>
          <w:rFonts w:ascii="Times New Roman" w:hAnsi="Times New Roman" w:cs="Times New Roman"/>
        </w:rPr>
        <w:t xml:space="preserve">Giorgio </w:t>
      </w:r>
      <w:r w:rsidR="00193DE9" w:rsidRPr="00512900">
        <w:rPr>
          <w:rFonts w:ascii="Times New Roman" w:hAnsi="Times New Roman" w:cs="Times New Roman"/>
        </w:rPr>
        <w:t>Rocco</w:t>
      </w:r>
      <w:r w:rsidR="00115847" w:rsidRPr="00512900">
        <w:rPr>
          <w:rFonts w:ascii="Times New Roman" w:hAnsi="Times New Roman" w:cs="Times New Roman"/>
        </w:rPr>
        <w:t xml:space="preserve">, </w:t>
      </w:r>
      <w:r w:rsidR="00E35FA1" w:rsidRPr="00512900">
        <w:rPr>
          <w:rFonts w:ascii="Times New Roman" w:hAnsi="Times New Roman" w:cs="Times New Roman"/>
        </w:rPr>
        <w:t>C</w:t>
      </w:r>
      <w:r w:rsidR="00B1082A" w:rsidRPr="00512900">
        <w:rPr>
          <w:rFonts w:ascii="Times New Roman" w:hAnsi="Times New Roman" w:cs="Times New Roman"/>
        </w:rPr>
        <w:t>laudio</w:t>
      </w:r>
      <w:r w:rsidR="00E35FA1" w:rsidRPr="00512900">
        <w:rPr>
          <w:rFonts w:ascii="Times New Roman" w:hAnsi="Times New Roman" w:cs="Times New Roman"/>
        </w:rPr>
        <w:t xml:space="preserve"> </w:t>
      </w:r>
      <w:proofErr w:type="spellStart"/>
      <w:r w:rsidR="00193DE9" w:rsidRPr="00512900">
        <w:rPr>
          <w:rFonts w:ascii="Times New Roman" w:hAnsi="Times New Roman" w:cs="Times New Roman"/>
        </w:rPr>
        <w:t>Varagnoli</w:t>
      </w:r>
      <w:proofErr w:type="spellEnd"/>
      <w:r w:rsidR="00B82D9F" w:rsidRPr="00512900">
        <w:rPr>
          <w:rFonts w:ascii="Times New Roman" w:hAnsi="Times New Roman" w:cs="Times New Roman"/>
        </w:rPr>
        <w:t>.</w:t>
      </w:r>
      <w:r w:rsidR="00E35FA1" w:rsidRPr="00512900">
        <w:rPr>
          <w:rFonts w:ascii="Times New Roman" w:hAnsi="Times New Roman" w:cs="Times New Roman"/>
        </w:rPr>
        <w:t xml:space="preserve"> </w:t>
      </w:r>
    </w:p>
    <w:p w:rsidR="00E00415" w:rsidRPr="00512900" w:rsidRDefault="00E00415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00415" w:rsidRPr="00512900" w:rsidRDefault="00B82D9F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Segreteria organizzativa</w:t>
      </w:r>
      <w:r w:rsidR="00E00415" w:rsidRPr="00512900">
        <w:rPr>
          <w:rFonts w:ascii="Times New Roman" w:hAnsi="Times New Roman" w:cs="Times New Roman"/>
        </w:rPr>
        <w:t>:</w:t>
      </w:r>
      <w:r w:rsidRPr="00512900">
        <w:rPr>
          <w:rFonts w:ascii="Times New Roman" w:hAnsi="Times New Roman" w:cs="Times New Roman"/>
        </w:rPr>
        <w:t xml:space="preserve"> </w:t>
      </w:r>
      <w:r w:rsidR="00E00415" w:rsidRPr="00512900">
        <w:rPr>
          <w:rFonts w:ascii="Times New Roman" w:hAnsi="Times New Roman" w:cs="Times New Roman"/>
        </w:rPr>
        <w:t>Olinda Ferrieri Caputi, Giacomo Martines</w:t>
      </w:r>
      <w:r w:rsidRPr="00512900">
        <w:rPr>
          <w:rFonts w:ascii="Times New Roman" w:hAnsi="Times New Roman" w:cs="Times New Roman"/>
        </w:rPr>
        <w:t>.</w:t>
      </w:r>
    </w:p>
    <w:p w:rsidR="00193DE9" w:rsidRPr="00512900" w:rsidRDefault="00193DE9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3DE9" w:rsidRPr="00512900" w:rsidRDefault="00193DE9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Progetto di allestiment</w:t>
      </w:r>
      <w:r w:rsidR="004628DD" w:rsidRPr="00512900">
        <w:rPr>
          <w:rFonts w:ascii="Times New Roman" w:hAnsi="Times New Roman" w:cs="Times New Roman"/>
        </w:rPr>
        <w:t xml:space="preserve">o: </w:t>
      </w:r>
      <w:r w:rsidRPr="00512900">
        <w:rPr>
          <w:rFonts w:ascii="Times New Roman" w:hAnsi="Times New Roman" w:cs="Times New Roman"/>
        </w:rPr>
        <w:t xml:space="preserve">Massimo </w:t>
      </w:r>
      <w:proofErr w:type="spellStart"/>
      <w:r w:rsidRPr="00512900">
        <w:rPr>
          <w:rFonts w:ascii="Times New Roman" w:hAnsi="Times New Roman" w:cs="Times New Roman"/>
        </w:rPr>
        <w:t>Zammerini</w:t>
      </w:r>
      <w:proofErr w:type="spellEnd"/>
      <w:r w:rsidR="00B82D9F" w:rsidRPr="00512900">
        <w:rPr>
          <w:rFonts w:ascii="Times New Roman" w:hAnsi="Times New Roman" w:cs="Times New Roman"/>
        </w:rPr>
        <w:t>.</w:t>
      </w:r>
    </w:p>
    <w:p w:rsidR="00193DE9" w:rsidRPr="00512900" w:rsidRDefault="00193DE9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3DE9" w:rsidRPr="00512900" w:rsidRDefault="00193DE9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Progetto Grafico</w:t>
      </w:r>
      <w:r w:rsidR="004628DD" w:rsidRPr="00512900">
        <w:rPr>
          <w:rFonts w:ascii="Times New Roman" w:hAnsi="Times New Roman" w:cs="Times New Roman"/>
        </w:rPr>
        <w:t xml:space="preserve">: Nicola </w:t>
      </w:r>
      <w:r w:rsidR="003B7397" w:rsidRPr="00512900">
        <w:rPr>
          <w:rFonts w:ascii="Times New Roman" w:hAnsi="Times New Roman" w:cs="Times New Roman"/>
        </w:rPr>
        <w:t xml:space="preserve">Dario </w:t>
      </w:r>
      <w:r w:rsidRPr="00512900">
        <w:rPr>
          <w:rFonts w:ascii="Times New Roman" w:hAnsi="Times New Roman" w:cs="Times New Roman"/>
        </w:rPr>
        <w:t>Baldassarre</w:t>
      </w:r>
      <w:r w:rsidR="004628DD" w:rsidRPr="00512900">
        <w:rPr>
          <w:rFonts w:ascii="Times New Roman" w:hAnsi="Times New Roman" w:cs="Times New Roman"/>
        </w:rPr>
        <w:t xml:space="preserve">, Mariagrazia </w:t>
      </w:r>
      <w:r w:rsidRPr="00512900">
        <w:rPr>
          <w:rFonts w:ascii="Times New Roman" w:hAnsi="Times New Roman" w:cs="Times New Roman"/>
        </w:rPr>
        <w:t>L’</w:t>
      </w:r>
      <w:r w:rsidR="004628DD" w:rsidRPr="00512900">
        <w:rPr>
          <w:rFonts w:ascii="Times New Roman" w:hAnsi="Times New Roman" w:cs="Times New Roman"/>
        </w:rPr>
        <w:t>A</w:t>
      </w:r>
      <w:r w:rsidRPr="00512900">
        <w:rPr>
          <w:rFonts w:ascii="Times New Roman" w:hAnsi="Times New Roman" w:cs="Times New Roman"/>
        </w:rPr>
        <w:t>bbate</w:t>
      </w:r>
    </w:p>
    <w:p w:rsidR="00193DE9" w:rsidRPr="00512900" w:rsidRDefault="00193DE9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3DE9" w:rsidRPr="00512900" w:rsidRDefault="00193DE9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Realizzazione dell’allestimento</w:t>
      </w:r>
      <w:r w:rsidR="00115847" w:rsidRPr="00512900">
        <w:rPr>
          <w:rFonts w:ascii="Times New Roman" w:hAnsi="Times New Roman" w:cs="Times New Roman"/>
        </w:rPr>
        <w:t xml:space="preserve">: </w:t>
      </w:r>
      <w:r w:rsidRPr="00512900">
        <w:rPr>
          <w:rFonts w:ascii="Times New Roman" w:hAnsi="Times New Roman" w:cs="Times New Roman"/>
        </w:rPr>
        <w:t>Impresa Tancredi Restauri s.r.l. – Altamura, Bari</w:t>
      </w:r>
    </w:p>
    <w:p w:rsidR="00B366B7" w:rsidRPr="00512900" w:rsidRDefault="00B366B7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9062B" w:rsidRPr="00512900" w:rsidRDefault="00306E6C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12900">
        <w:rPr>
          <w:rFonts w:ascii="Times New Roman" w:hAnsi="Times New Roman" w:cs="Times New Roman"/>
          <w:b/>
        </w:rPr>
        <w:t>Contenuti</w:t>
      </w:r>
      <w:r w:rsidR="00F9062B" w:rsidRPr="00512900">
        <w:rPr>
          <w:rFonts w:ascii="Times New Roman" w:hAnsi="Times New Roman" w:cs="Times New Roman"/>
          <w:b/>
        </w:rPr>
        <w:t xml:space="preserve"> della mostra</w:t>
      </w:r>
    </w:p>
    <w:p w:rsidR="00CE0602" w:rsidRDefault="00CE0602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La mostra</w:t>
      </w:r>
      <w:r w:rsidR="00D54808" w:rsidRPr="00512900">
        <w:rPr>
          <w:rFonts w:ascii="Times New Roman" w:hAnsi="Times New Roman" w:cs="Times New Roman"/>
        </w:rPr>
        <w:t xml:space="preserve"> </w:t>
      </w:r>
      <w:r w:rsidRPr="00512900">
        <w:rPr>
          <w:rFonts w:ascii="Times New Roman" w:hAnsi="Times New Roman" w:cs="Times New Roman"/>
        </w:rPr>
        <w:t xml:space="preserve">vuole presentare una sintesi dell’attività di archeologi e architetti italiani in Albania tra gli anni Venti e Quaranta, che si sviluppò attraverso la ricerca archeologica, la conservazione e valorizzazione dei monumenti storici e l’attività di progettazione di nuovi piani regolatori e di architetture </w:t>
      </w:r>
      <w:r w:rsidR="00B409DA" w:rsidRPr="00512900">
        <w:rPr>
          <w:rFonts w:ascii="Times New Roman" w:hAnsi="Times New Roman" w:cs="Times New Roman"/>
        </w:rPr>
        <w:t xml:space="preserve">monumentali </w:t>
      </w:r>
      <w:r w:rsidRPr="00512900">
        <w:rPr>
          <w:rFonts w:ascii="Times New Roman" w:hAnsi="Times New Roman" w:cs="Times New Roman"/>
        </w:rPr>
        <w:t xml:space="preserve">in numerose città </w:t>
      </w:r>
      <w:r w:rsidR="0063409A" w:rsidRPr="00512900">
        <w:rPr>
          <w:rFonts w:ascii="Times New Roman" w:hAnsi="Times New Roman" w:cs="Times New Roman"/>
        </w:rPr>
        <w:t>albanesi</w:t>
      </w:r>
      <w:r w:rsidRPr="00512900">
        <w:rPr>
          <w:rFonts w:ascii="Times New Roman" w:hAnsi="Times New Roman" w:cs="Times New Roman"/>
        </w:rPr>
        <w:t xml:space="preserve">. Tale attività, insieme con la vicinanza geografica e culturale, ha costituito </w:t>
      </w:r>
      <w:r w:rsidR="00F421D3" w:rsidRPr="00512900">
        <w:rPr>
          <w:rFonts w:ascii="Times New Roman" w:hAnsi="Times New Roman" w:cs="Times New Roman"/>
        </w:rPr>
        <w:t>il fondamento</w:t>
      </w:r>
      <w:r w:rsidRPr="00512900">
        <w:rPr>
          <w:rFonts w:ascii="Times New Roman" w:hAnsi="Times New Roman" w:cs="Times New Roman"/>
        </w:rPr>
        <w:t xml:space="preserve"> del legame che </w:t>
      </w:r>
      <w:r w:rsidR="00650D0F" w:rsidRPr="00512900">
        <w:rPr>
          <w:rFonts w:ascii="Times New Roman" w:hAnsi="Times New Roman" w:cs="Times New Roman"/>
        </w:rPr>
        <w:t>unisce</w:t>
      </w:r>
      <w:r w:rsidRPr="00512900">
        <w:rPr>
          <w:rFonts w:ascii="Times New Roman" w:hAnsi="Times New Roman" w:cs="Times New Roman"/>
        </w:rPr>
        <w:t xml:space="preserve"> oggi l’Italia all’Albania e la base dell’attività di ricerca e collaborazione tra numerose </w:t>
      </w:r>
      <w:r w:rsidR="00260E30" w:rsidRPr="00512900">
        <w:rPr>
          <w:rFonts w:ascii="Times New Roman" w:hAnsi="Times New Roman" w:cs="Times New Roman"/>
        </w:rPr>
        <w:t xml:space="preserve">istituzioni albanesi e italiane, </w:t>
      </w:r>
      <w:r w:rsidRPr="00512900">
        <w:rPr>
          <w:rFonts w:ascii="Times New Roman" w:hAnsi="Times New Roman" w:cs="Times New Roman"/>
        </w:rPr>
        <w:t xml:space="preserve">tra cui il Politecnico di Bari, presente </w:t>
      </w:r>
      <w:r w:rsidR="00E84A15" w:rsidRPr="00512900">
        <w:rPr>
          <w:rFonts w:ascii="Times New Roman" w:hAnsi="Times New Roman" w:cs="Times New Roman"/>
        </w:rPr>
        <w:t xml:space="preserve">sul territorio albanese </w:t>
      </w:r>
      <w:r w:rsidRPr="00512900">
        <w:rPr>
          <w:rFonts w:ascii="Times New Roman" w:hAnsi="Times New Roman" w:cs="Times New Roman"/>
        </w:rPr>
        <w:t xml:space="preserve">con </w:t>
      </w:r>
      <w:r w:rsidR="00E84A15" w:rsidRPr="00512900">
        <w:rPr>
          <w:rFonts w:ascii="Times New Roman" w:hAnsi="Times New Roman" w:cs="Times New Roman"/>
        </w:rPr>
        <w:t xml:space="preserve">numerosi </w:t>
      </w:r>
      <w:r w:rsidRPr="00512900">
        <w:rPr>
          <w:rFonts w:ascii="Times New Roman" w:hAnsi="Times New Roman" w:cs="Times New Roman"/>
        </w:rPr>
        <w:t>progetti di ricerca</w:t>
      </w:r>
      <w:r w:rsidR="00E84A15" w:rsidRPr="00512900">
        <w:rPr>
          <w:rFonts w:ascii="Times New Roman" w:hAnsi="Times New Roman" w:cs="Times New Roman"/>
        </w:rPr>
        <w:t>.</w:t>
      </w:r>
      <w:r w:rsidR="00F421D3" w:rsidRPr="00512900">
        <w:rPr>
          <w:rFonts w:ascii="Times New Roman" w:hAnsi="Times New Roman" w:cs="Times New Roman"/>
        </w:rPr>
        <w:t xml:space="preserve"> Partendo da </w:t>
      </w:r>
      <w:r w:rsidR="00813ABA" w:rsidRPr="00512900">
        <w:rPr>
          <w:rFonts w:ascii="Times New Roman" w:hAnsi="Times New Roman" w:cs="Times New Roman"/>
        </w:rPr>
        <w:t>questo</w:t>
      </w:r>
      <w:r w:rsidR="00881640" w:rsidRPr="00512900">
        <w:rPr>
          <w:rFonts w:ascii="Times New Roman" w:hAnsi="Times New Roman" w:cs="Times New Roman"/>
        </w:rPr>
        <w:t xml:space="preserve"> </w:t>
      </w:r>
      <w:r w:rsidR="00F421D3" w:rsidRPr="00512900">
        <w:rPr>
          <w:rFonts w:ascii="Times New Roman" w:hAnsi="Times New Roman" w:cs="Times New Roman"/>
        </w:rPr>
        <w:t>presupposto</w:t>
      </w:r>
      <w:r w:rsidR="00881640" w:rsidRPr="00512900">
        <w:rPr>
          <w:rFonts w:ascii="Times New Roman" w:hAnsi="Times New Roman" w:cs="Times New Roman"/>
        </w:rPr>
        <w:t xml:space="preserve"> </w:t>
      </w:r>
      <w:r w:rsidR="00F421D3" w:rsidRPr="00512900">
        <w:rPr>
          <w:rFonts w:ascii="Times New Roman" w:hAnsi="Times New Roman" w:cs="Times New Roman"/>
        </w:rPr>
        <w:t>l</w:t>
      </w:r>
      <w:r w:rsidR="00E84A15" w:rsidRPr="00512900">
        <w:rPr>
          <w:rFonts w:ascii="Times New Roman" w:hAnsi="Times New Roman" w:cs="Times New Roman"/>
        </w:rPr>
        <w:t xml:space="preserve">a mostra intende essere anche l’occasione </w:t>
      </w:r>
      <w:r w:rsidR="006E1BBF" w:rsidRPr="00512900">
        <w:rPr>
          <w:rFonts w:ascii="Times New Roman" w:hAnsi="Times New Roman" w:cs="Times New Roman"/>
        </w:rPr>
        <w:t>per</w:t>
      </w:r>
      <w:r w:rsidR="00E84A15" w:rsidRPr="00512900">
        <w:rPr>
          <w:rFonts w:ascii="Times New Roman" w:hAnsi="Times New Roman" w:cs="Times New Roman"/>
        </w:rPr>
        <w:t xml:space="preserve"> presentare in maniera sistematica gli esiti di tali ricerche nel campo dell’architettura e della valorizzazione del patrimonio archeologico </w:t>
      </w:r>
      <w:r w:rsidR="00650D0F" w:rsidRPr="00512900">
        <w:rPr>
          <w:rFonts w:ascii="Times New Roman" w:hAnsi="Times New Roman" w:cs="Times New Roman"/>
        </w:rPr>
        <w:t xml:space="preserve">e architettonico </w:t>
      </w:r>
      <w:r w:rsidR="00E84A15" w:rsidRPr="00512900">
        <w:rPr>
          <w:rFonts w:ascii="Times New Roman" w:hAnsi="Times New Roman" w:cs="Times New Roman"/>
        </w:rPr>
        <w:t>dell’Albania, che il Politecnico di Bari sta conducendo in sinergia con numerose istituzioni albanesi.</w:t>
      </w:r>
    </w:p>
    <w:p w:rsidR="002F0074" w:rsidRPr="00512900" w:rsidRDefault="002F0074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E0602" w:rsidRPr="00512900" w:rsidRDefault="00CE0602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 xml:space="preserve">L’impegno italiano </w:t>
      </w:r>
      <w:r w:rsidR="00F421D3" w:rsidRPr="00512900">
        <w:rPr>
          <w:rFonts w:ascii="Times New Roman" w:hAnsi="Times New Roman" w:cs="Times New Roman"/>
        </w:rPr>
        <w:t>sul patrimonio archeologico albanese</w:t>
      </w:r>
      <w:r w:rsidR="0063409A" w:rsidRPr="00512900">
        <w:rPr>
          <w:rFonts w:ascii="Times New Roman" w:hAnsi="Times New Roman" w:cs="Times New Roman"/>
        </w:rPr>
        <w:t xml:space="preserve"> </w:t>
      </w:r>
      <w:r w:rsidR="00065B89" w:rsidRPr="00512900">
        <w:rPr>
          <w:rFonts w:ascii="Times New Roman" w:hAnsi="Times New Roman" w:cs="Times New Roman"/>
        </w:rPr>
        <w:t xml:space="preserve">iniziò in modo sistematico con Luigi Maria Ugolini e </w:t>
      </w:r>
      <w:r w:rsidR="0063409A" w:rsidRPr="00512900">
        <w:rPr>
          <w:rFonts w:ascii="Times New Roman" w:hAnsi="Times New Roman" w:cs="Times New Roman"/>
        </w:rPr>
        <w:t xml:space="preserve">si </w:t>
      </w:r>
      <w:r w:rsidR="00634DF8" w:rsidRPr="00512900">
        <w:rPr>
          <w:rFonts w:ascii="Times New Roman" w:hAnsi="Times New Roman" w:cs="Times New Roman"/>
        </w:rPr>
        <w:t>sviluppò attraverso la conduzione di importanti missioni archeologiche, a partire dal 1926, durante le quali gli archeologi si</w:t>
      </w:r>
      <w:r w:rsidRPr="00512900">
        <w:rPr>
          <w:rFonts w:ascii="Times New Roman" w:hAnsi="Times New Roman" w:cs="Times New Roman"/>
        </w:rPr>
        <w:t xml:space="preserve"> avvalse</w:t>
      </w:r>
      <w:r w:rsidR="00F421D3" w:rsidRPr="00512900">
        <w:rPr>
          <w:rFonts w:ascii="Times New Roman" w:hAnsi="Times New Roman" w:cs="Times New Roman"/>
        </w:rPr>
        <w:t>ro</w:t>
      </w:r>
      <w:r w:rsidRPr="00512900">
        <w:rPr>
          <w:rFonts w:ascii="Times New Roman" w:hAnsi="Times New Roman" w:cs="Times New Roman"/>
        </w:rPr>
        <w:t xml:space="preserve"> della collaborazione di ingegneri</w:t>
      </w:r>
      <w:r w:rsidR="00F421D3" w:rsidRPr="00512900">
        <w:rPr>
          <w:rFonts w:ascii="Times New Roman" w:hAnsi="Times New Roman" w:cs="Times New Roman"/>
        </w:rPr>
        <w:t>,</w:t>
      </w:r>
      <w:r w:rsidRPr="00512900">
        <w:rPr>
          <w:rFonts w:ascii="Times New Roman" w:hAnsi="Times New Roman" w:cs="Times New Roman"/>
        </w:rPr>
        <w:t xml:space="preserve"> architetti </w:t>
      </w:r>
      <w:r w:rsidR="00F421D3" w:rsidRPr="00512900">
        <w:rPr>
          <w:rFonts w:ascii="Times New Roman" w:hAnsi="Times New Roman" w:cs="Times New Roman"/>
        </w:rPr>
        <w:t xml:space="preserve">e artisti </w:t>
      </w:r>
      <w:r w:rsidRPr="00512900">
        <w:rPr>
          <w:rFonts w:ascii="Times New Roman" w:hAnsi="Times New Roman" w:cs="Times New Roman"/>
        </w:rPr>
        <w:t xml:space="preserve">presenti sui cantieri di scavo, </w:t>
      </w:r>
      <w:r w:rsidR="00F421D3" w:rsidRPr="00512900">
        <w:rPr>
          <w:rFonts w:ascii="Times New Roman" w:hAnsi="Times New Roman" w:cs="Times New Roman"/>
        </w:rPr>
        <w:t xml:space="preserve">impegnati in attività di documentazione e in progetti di restauro. </w:t>
      </w:r>
      <w:r w:rsidRPr="00512900">
        <w:rPr>
          <w:rFonts w:ascii="Times New Roman" w:hAnsi="Times New Roman" w:cs="Times New Roman"/>
        </w:rPr>
        <w:t>L’esito di questa collaborazione multidisciplinare nella ricerca condotta sul campo portò alla scoperta di alcuni dei principali siti archeologici albanesi</w:t>
      </w:r>
      <w:r w:rsidR="00634DF8" w:rsidRPr="00512900">
        <w:rPr>
          <w:rFonts w:ascii="Times New Roman" w:hAnsi="Times New Roman" w:cs="Times New Roman"/>
        </w:rPr>
        <w:t xml:space="preserve"> (</w:t>
      </w:r>
      <w:proofErr w:type="spellStart"/>
      <w:r w:rsidR="00634DF8" w:rsidRPr="00512900">
        <w:rPr>
          <w:rFonts w:ascii="Times New Roman" w:hAnsi="Times New Roman" w:cs="Times New Roman"/>
        </w:rPr>
        <w:t>Phoinike</w:t>
      </w:r>
      <w:proofErr w:type="spellEnd"/>
      <w:r w:rsidR="00634DF8" w:rsidRPr="00512900">
        <w:rPr>
          <w:rFonts w:ascii="Times New Roman" w:hAnsi="Times New Roman" w:cs="Times New Roman"/>
        </w:rPr>
        <w:t xml:space="preserve">, </w:t>
      </w:r>
      <w:proofErr w:type="spellStart"/>
      <w:r w:rsidR="00634DF8" w:rsidRPr="00512900">
        <w:rPr>
          <w:rFonts w:ascii="Times New Roman" w:hAnsi="Times New Roman" w:cs="Times New Roman"/>
        </w:rPr>
        <w:t>Butrinto</w:t>
      </w:r>
      <w:proofErr w:type="spellEnd"/>
      <w:r w:rsidR="00634DF8" w:rsidRPr="00512900">
        <w:rPr>
          <w:rFonts w:ascii="Times New Roman" w:hAnsi="Times New Roman" w:cs="Times New Roman"/>
        </w:rPr>
        <w:t>)</w:t>
      </w:r>
      <w:r w:rsidRPr="00512900">
        <w:rPr>
          <w:rFonts w:ascii="Times New Roman" w:hAnsi="Times New Roman" w:cs="Times New Roman"/>
        </w:rPr>
        <w:t xml:space="preserve"> nonché all’elaborazione di un’ampia e accurata documentazione, quali</w:t>
      </w:r>
      <w:r w:rsidR="0020660E" w:rsidRPr="00512900">
        <w:rPr>
          <w:rFonts w:ascii="Times New Roman" w:hAnsi="Times New Roman" w:cs="Times New Roman"/>
        </w:rPr>
        <w:t xml:space="preserve"> rilievi </w:t>
      </w:r>
      <w:r w:rsidR="0020660E" w:rsidRPr="00512900">
        <w:rPr>
          <w:rFonts w:ascii="Times New Roman" w:hAnsi="Times New Roman" w:cs="Times New Roman"/>
        </w:rPr>
        <w:lastRenderedPageBreak/>
        <w:t xml:space="preserve">planimetrici, sezioni, </w:t>
      </w:r>
      <w:r w:rsidRPr="00512900">
        <w:rPr>
          <w:rFonts w:ascii="Times New Roman" w:hAnsi="Times New Roman" w:cs="Times New Roman"/>
        </w:rPr>
        <w:t>ricostruzioni grafiche e alla realizzazione di strutture necessarie alla fruizione delle aree interessate attraverso il restauro di edifici storici e la costruzione di infrastrutture.</w:t>
      </w:r>
    </w:p>
    <w:p w:rsidR="00785B1B" w:rsidRDefault="00785B1B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La presenza italiana in Albania è testimoniata anche dal gran numero di edifici, opere ingegneristiche e piani urbanistici realizzati da architetti, ingegneri e tecnici italiani nella prima metà del Novecento. Si tratta di opere che hanno contribuito in modo determinante allo sviluppo del territorio albanese e che tuttora ne caratterizzano molte città e paesaggi. I rapporti con l’Italia si intensificarono dal 1925, tramite l’azione della Società per lo Sviluppo Economico dell’Albania (SVEA), che eseguì ingenti opere pubbliche e infrastrutturali, con la collaborazione di enti italiani. Dal 1939 al 1943 operò l’Ufficio Centrale per l’Edilizia e l’Urbanistica, sotto la direzione dell’architetto fiorentino Gherardo Bosio, che si occupò della programmazione e della realizzazione delle opere pubbli</w:t>
      </w:r>
      <w:r w:rsidR="00B07FFD" w:rsidRPr="00512900">
        <w:rPr>
          <w:rFonts w:ascii="Times New Roman" w:hAnsi="Times New Roman" w:cs="Times New Roman"/>
        </w:rPr>
        <w:t xml:space="preserve">che disseminate nel territorio, </w:t>
      </w:r>
      <w:r w:rsidRPr="00512900">
        <w:rPr>
          <w:rFonts w:ascii="Times New Roman" w:hAnsi="Times New Roman" w:cs="Times New Roman"/>
        </w:rPr>
        <w:t xml:space="preserve">elaborò i piani regolatori di numerose città albanesi ed inoltre fu impegnato a rafforzare l’immagine di Tirana, costruendo i principali edifici e luoghi rappresentativi della capitale. </w:t>
      </w:r>
    </w:p>
    <w:p w:rsidR="002F0074" w:rsidRPr="002F0074" w:rsidRDefault="002F0074" w:rsidP="002F00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F0074">
        <w:rPr>
          <w:rFonts w:ascii="Times New Roman" w:hAnsi="Times New Roman" w:cs="Times New Roman"/>
        </w:rPr>
        <w:t xml:space="preserve">All’epoca, la presentazione dei risultati ottenuti non fu limitata solo agli ambiti più propriamente scientifici, ma particolare attenzione fu riservata alla divulgazione sotto le diverse forme allora possibili – conferenze, articoli sui principali quotidiani, opere divulgative, riprese cinematografiche – finalizzata alla propaganda politica ma anche alla divulgazione scientifica e alla promozione turistica del territorio albanese. Un importante ruolo rivestirono anche i grandi eventi, quali la Crociere Virgiliana, la Fiera del Levante e la Mostra </w:t>
      </w:r>
      <w:r w:rsidR="00E64B85">
        <w:rPr>
          <w:rFonts w:ascii="Times New Roman" w:hAnsi="Times New Roman" w:cs="Times New Roman"/>
        </w:rPr>
        <w:t xml:space="preserve">Triennale delle Terre </w:t>
      </w:r>
      <w:r w:rsidRPr="002F0074">
        <w:rPr>
          <w:rFonts w:ascii="Times New Roman" w:hAnsi="Times New Roman" w:cs="Times New Roman"/>
        </w:rPr>
        <w:t xml:space="preserve">d’Oltremare, per </w:t>
      </w:r>
      <w:r w:rsidR="00E64B85">
        <w:rPr>
          <w:rFonts w:ascii="Times New Roman" w:hAnsi="Times New Roman" w:cs="Times New Roman"/>
        </w:rPr>
        <w:t>le</w:t>
      </w:r>
      <w:r w:rsidRPr="002F0074">
        <w:rPr>
          <w:rFonts w:ascii="Times New Roman" w:hAnsi="Times New Roman" w:cs="Times New Roman"/>
        </w:rPr>
        <w:t xml:space="preserve"> quali furono progettati i padiglioni destinati, tra l’altro, all’esposizione dei reperti messi in luce negli scavi italiani in Albania</w:t>
      </w:r>
      <w:r w:rsidR="009320DB">
        <w:rPr>
          <w:rFonts w:ascii="Times New Roman" w:hAnsi="Times New Roman" w:cs="Times New Roman"/>
        </w:rPr>
        <w:t xml:space="preserve">; un ruolo importante ebbero poi uffici appositamente istituiti quali la Direzione Generale per la Stampa, la Propaganda e il Turismo a Tirana, la fondazione di riviste dedicate alla promozione turistica edite in Albania, quali la rivista </w:t>
      </w:r>
      <w:proofErr w:type="spellStart"/>
      <w:r w:rsidR="009320DB" w:rsidRPr="009320DB">
        <w:rPr>
          <w:rFonts w:ascii="Times New Roman" w:hAnsi="Times New Roman" w:cs="Times New Roman"/>
          <w:i/>
        </w:rPr>
        <w:t>Drini</w:t>
      </w:r>
      <w:proofErr w:type="spellEnd"/>
      <w:r w:rsidR="009320DB">
        <w:rPr>
          <w:rFonts w:ascii="Times New Roman" w:hAnsi="Times New Roman" w:cs="Times New Roman"/>
        </w:rPr>
        <w:t xml:space="preserve"> e l’ente editoriale DISTATPUR.</w:t>
      </w:r>
    </w:p>
    <w:p w:rsidR="00CE0602" w:rsidRPr="00512900" w:rsidRDefault="00CE0602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A4FF5" w:rsidRPr="00512900" w:rsidRDefault="00F9062B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Il materiale esposto</w:t>
      </w:r>
      <w:r w:rsidR="00781CFB" w:rsidRPr="00512900">
        <w:rPr>
          <w:rFonts w:ascii="Times New Roman" w:hAnsi="Times New Roman" w:cs="Times New Roman"/>
        </w:rPr>
        <w:t xml:space="preserve"> nella Mostra</w:t>
      </w:r>
      <w:r w:rsidRPr="00512900">
        <w:rPr>
          <w:rFonts w:ascii="Times New Roman" w:hAnsi="Times New Roman" w:cs="Times New Roman"/>
        </w:rPr>
        <w:t>, principalmente iconografico e documentario, consiste in riproduzioni di fotografie e disegni tratti da pubblicazioni dell’epoca e dai principali archivi in Italia e in Albania che posseggono tali documenti (Archivio storico del Ministero degli Esteri, Archivio di Stato, Accademia dei Lincei, Istituto di Archeologia di Tirana, Archivio Centrale Tecnico delle Costruzioni di Tirana, ecc.); si espongono anche alcuni documenti originali</w:t>
      </w:r>
      <w:r w:rsidR="00BF1405" w:rsidRPr="00512900">
        <w:rPr>
          <w:rFonts w:ascii="Times New Roman" w:hAnsi="Times New Roman" w:cs="Times New Roman"/>
        </w:rPr>
        <w:t xml:space="preserve"> prestati con grande generosità dagli eredi di alcune delle personalità che furono attive in quegli anni in Albania</w:t>
      </w:r>
      <w:r w:rsidRPr="00512900">
        <w:rPr>
          <w:rFonts w:ascii="Times New Roman" w:hAnsi="Times New Roman" w:cs="Times New Roman"/>
        </w:rPr>
        <w:t>.</w:t>
      </w:r>
    </w:p>
    <w:p w:rsidR="00F9062B" w:rsidRPr="00512900" w:rsidRDefault="00F9062B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9062B" w:rsidRPr="00512900" w:rsidRDefault="00F9062B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320DB" w:rsidRDefault="00A56CD5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12900">
        <w:rPr>
          <w:rFonts w:ascii="Times New Roman" w:hAnsi="Times New Roman" w:cs="Times New Roman"/>
          <w:b/>
        </w:rPr>
        <w:t>Le ricerche attuali del</w:t>
      </w:r>
      <w:r w:rsidR="00BF229F" w:rsidRPr="00512900">
        <w:rPr>
          <w:rFonts w:ascii="Times New Roman" w:hAnsi="Times New Roman" w:cs="Times New Roman"/>
          <w:b/>
        </w:rPr>
        <w:t xml:space="preserve"> Politecnico di Bari in Albania</w:t>
      </w:r>
    </w:p>
    <w:p w:rsidR="00D54808" w:rsidRPr="00512900" w:rsidRDefault="00D54808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Il progetto della mostra n</w:t>
      </w:r>
      <w:r w:rsidR="003B771B" w:rsidRPr="00512900">
        <w:rPr>
          <w:rFonts w:ascii="Times New Roman" w:hAnsi="Times New Roman" w:cs="Times New Roman"/>
        </w:rPr>
        <w:t>asce nell’ambito</w:t>
      </w:r>
      <w:r w:rsidR="002A5565" w:rsidRPr="00512900">
        <w:rPr>
          <w:rFonts w:ascii="Times New Roman" w:hAnsi="Times New Roman" w:cs="Times New Roman"/>
        </w:rPr>
        <w:t xml:space="preserve"> </w:t>
      </w:r>
      <w:r w:rsidR="003B771B" w:rsidRPr="00512900">
        <w:rPr>
          <w:rFonts w:ascii="Times New Roman" w:hAnsi="Times New Roman" w:cs="Times New Roman"/>
        </w:rPr>
        <w:t xml:space="preserve">del </w:t>
      </w:r>
      <w:r w:rsidR="00A878A4">
        <w:rPr>
          <w:rFonts w:ascii="Times New Roman" w:hAnsi="Times New Roman" w:cs="Times New Roman"/>
        </w:rPr>
        <w:t>“</w:t>
      </w:r>
      <w:r w:rsidR="003B771B" w:rsidRPr="00512900">
        <w:rPr>
          <w:rFonts w:ascii="Times New Roman" w:hAnsi="Times New Roman" w:cs="Times New Roman"/>
        </w:rPr>
        <w:t>Gruppo di Ricerca sull’A</w:t>
      </w:r>
      <w:r w:rsidRPr="00512900">
        <w:rPr>
          <w:rFonts w:ascii="Times New Roman" w:hAnsi="Times New Roman" w:cs="Times New Roman"/>
        </w:rPr>
        <w:t>ntico</w:t>
      </w:r>
      <w:r w:rsidR="00A878A4">
        <w:rPr>
          <w:rFonts w:ascii="Times New Roman" w:hAnsi="Times New Roman" w:cs="Times New Roman"/>
        </w:rPr>
        <w:t>”</w:t>
      </w:r>
      <w:r w:rsidRPr="00512900">
        <w:rPr>
          <w:rFonts w:ascii="Times New Roman" w:hAnsi="Times New Roman" w:cs="Times New Roman"/>
        </w:rPr>
        <w:t>, costituito da alcuni docenti del</w:t>
      </w:r>
      <w:r w:rsidR="00A878A4">
        <w:rPr>
          <w:rFonts w:ascii="Times New Roman" w:hAnsi="Times New Roman" w:cs="Times New Roman"/>
        </w:rPr>
        <w:t xml:space="preserve"> Dipartimento di Scienze dell’Ingegneria Civile e dell’Architettura del Politecnico di Bari</w:t>
      </w:r>
      <w:r w:rsidRPr="00512900">
        <w:rPr>
          <w:rFonts w:ascii="Times New Roman" w:hAnsi="Times New Roman" w:cs="Times New Roman"/>
        </w:rPr>
        <w:t xml:space="preserve"> e si avvale - nell’attività di ricerca della documentazione e dell’allestimento - dell’operato di laureati, studenti della Scuola di Specializzazione in Beni Architettonici e del Paesaggio</w:t>
      </w:r>
      <w:r w:rsidR="00977D63" w:rsidRPr="00512900">
        <w:rPr>
          <w:rFonts w:ascii="Times New Roman" w:hAnsi="Times New Roman" w:cs="Times New Roman"/>
        </w:rPr>
        <w:t xml:space="preserve"> del Politecnico di Bari</w:t>
      </w:r>
      <w:r w:rsidRPr="00512900">
        <w:rPr>
          <w:rFonts w:ascii="Times New Roman" w:hAnsi="Times New Roman" w:cs="Times New Roman"/>
        </w:rPr>
        <w:t xml:space="preserve"> e </w:t>
      </w:r>
      <w:r w:rsidR="00977D63" w:rsidRPr="00512900">
        <w:rPr>
          <w:rFonts w:ascii="Times New Roman" w:hAnsi="Times New Roman" w:cs="Times New Roman"/>
        </w:rPr>
        <w:t xml:space="preserve">dei dottorandi </w:t>
      </w:r>
      <w:r w:rsidRPr="00512900">
        <w:rPr>
          <w:rFonts w:ascii="Times New Roman" w:hAnsi="Times New Roman" w:cs="Times New Roman"/>
        </w:rPr>
        <w:t>del Dottorato in Architettura</w:t>
      </w:r>
      <w:r w:rsidR="00977D63" w:rsidRPr="00512900">
        <w:rPr>
          <w:rFonts w:ascii="Times New Roman" w:hAnsi="Times New Roman" w:cs="Times New Roman"/>
        </w:rPr>
        <w:t xml:space="preserve"> e Patrimonio del Politecnico di Bari in consorzio con l’Università di Roma Tre</w:t>
      </w:r>
      <w:r w:rsidRPr="00512900">
        <w:rPr>
          <w:rFonts w:ascii="Times New Roman" w:hAnsi="Times New Roman" w:cs="Times New Roman"/>
        </w:rPr>
        <w:t>. Da diversi anni il gruppo porta avanti nelle proprie ricerche l’analisi degli esiti del rapporto di collaborazione tra archeologi e architetti nelle tematiche di studio e valorizzazione dell’antico, sia nel tempo attuale sia nel passato, con riferimento alle principali aree del Mediterraneo che sono state interessate dall</w:t>
      </w:r>
      <w:r w:rsidR="002A5565">
        <w:rPr>
          <w:rFonts w:ascii="Times New Roman" w:hAnsi="Times New Roman" w:cs="Times New Roman"/>
        </w:rPr>
        <w:t>’</w:t>
      </w:r>
      <w:r w:rsidRPr="00512900">
        <w:rPr>
          <w:rFonts w:ascii="Times New Roman" w:hAnsi="Times New Roman" w:cs="Times New Roman"/>
        </w:rPr>
        <w:t xml:space="preserve">attività di archeologi e architetti italiani e dove lo stesso gruppo di ricerca opera attualmente. In questo senso la mostra sulla presenza italiana in Albania si pone in continuità con la fortunata Mostra su </w:t>
      </w:r>
      <w:r w:rsidRPr="00512900">
        <w:rPr>
          <w:rFonts w:ascii="Times New Roman" w:hAnsi="Times New Roman" w:cs="Times New Roman"/>
          <w:i/>
        </w:rPr>
        <w:t>La presenza italiana nel Dodecaneso tra il 1912 e il 1948. La ricerca archeologica, la conservazione, le scelte progettuali</w:t>
      </w:r>
      <w:r w:rsidRPr="00512900">
        <w:rPr>
          <w:rFonts w:ascii="Times New Roman" w:hAnsi="Times New Roman" w:cs="Times New Roman"/>
        </w:rPr>
        <w:t xml:space="preserve"> (catalogo e progetto a cura di M. Livadiotti, G. Rocco), organizzata da alcuni docenti del gruppo nell’ambito della Scuola Archeologica Italiana di Atene in collaborazione con l’</w:t>
      </w:r>
      <w:proofErr w:type="spellStart"/>
      <w:r w:rsidRPr="00512900">
        <w:rPr>
          <w:rFonts w:ascii="Times New Roman" w:hAnsi="Times New Roman" w:cs="Times New Roman"/>
        </w:rPr>
        <w:t>Eforia</w:t>
      </w:r>
      <w:proofErr w:type="spellEnd"/>
      <w:r w:rsidRPr="00512900">
        <w:rPr>
          <w:rFonts w:ascii="Times New Roman" w:hAnsi="Times New Roman" w:cs="Times New Roman"/>
        </w:rPr>
        <w:t xml:space="preserve"> del Dodecaneso e presentata </w:t>
      </w:r>
      <w:r w:rsidR="00BF1405" w:rsidRPr="00512900">
        <w:rPr>
          <w:rFonts w:ascii="Times New Roman" w:hAnsi="Times New Roman" w:cs="Times New Roman"/>
        </w:rPr>
        <w:t xml:space="preserve">nel 1996 </w:t>
      </w:r>
      <w:r w:rsidRPr="00512900">
        <w:rPr>
          <w:rFonts w:ascii="Times New Roman" w:hAnsi="Times New Roman" w:cs="Times New Roman"/>
        </w:rPr>
        <w:t>ad Atene, Rodi e Roma</w:t>
      </w:r>
      <w:r w:rsidR="002A5565">
        <w:rPr>
          <w:rFonts w:ascii="Times New Roman" w:hAnsi="Times New Roman" w:cs="Times New Roman"/>
        </w:rPr>
        <w:t>,</w:t>
      </w:r>
      <w:r w:rsidR="00BF1405" w:rsidRPr="00512900">
        <w:rPr>
          <w:rFonts w:ascii="Times New Roman" w:hAnsi="Times New Roman" w:cs="Times New Roman"/>
        </w:rPr>
        <w:t xml:space="preserve"> nella stessa sede del Museo Nazionale Romano, Terme di Diocleziano, che ospita oggi la mostra sull’Albania.</w:t>
      </w:r>
    </w:p>
    <w:p w:rsidR="00BF229F" w:rsidRPr="00512900" w:rsidRDefault="00BF229F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54808" w:rsidRPr="00512900" w:rsidRDefault="00D54808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 xml:space="preserve">Riprendendo la tradizione italiana di questa collaborazione interdisciplinare nei diversi paesi del Mediterraneo tra gli anni Venti e Quaranta, </w:t>
      </w:r>
      <w:r w:rsidR="002A5565">
        <w:rPr>
          <w:rFonts w:ascii="Times New Roman" w:hAnsi="Times New Roman" w:cs="Times New Roman"/>
        </w:rPr>
        <w:t>il Politecnico di Bari</w:t>
      </w:r>
      <w:r w:rsidRPr="00512900">
        <w:rPr>
          <w:rFonts w:ascii="Times New Roman" w:hAnsi="Times New Roman" w:cs="Times New Roman"/>
        </w:rPr>
        <w:t xml:space="preserve"> è attivo anche in Albania, impegnato nello studio e nella valorizzazione del patrimonio archeologico e monumentale architettonico albanese; più di recente, inoltre, ha anche avviato una missione archeologica nel sito di </w:t>
      </w:r>
      <w:proofErr w:type="spellStart"/>
      <w:r w:rsidRPr="00512900">
        <w:rPr>
          <w:rFonts w:ascii="Times New Roman" w:hAnsi="Times New Roman" w:cs="Times New Roman"/>
        </w:rPr>
        <w:t>Byllis</w:t>
      </w:r>
      <w:proofErr w:type="spellEnd"/>
      <w:r w:rsidRPr="00512900">
        <w:rPr>
          <w:rFonts w:ascii="Times New Roman" w:hAnsi="Times New Roman" w:cs="Times New Roman"/>
        </w:rPr>
        <w:t xml:space="preserve">; tale attività di ricerca è condotta sulla base di specifiche convenzioni con le principali istituzioni del governo albanese che si occupano </w:t>
      </w:r>
      <w:r w:rsidR="00A878A4">
        <w:rPr>
          <w:rFonts w:ascii="Times New Roman" w:hAnsi="Times New Roman" w:cs="Times New Roman"/>
        </w:rPr>
        <w:t xml:space="preserve">della ricerca e </w:t>
      </w:r>
      <w:r w:rsidRPr="00512900">
        <w:rPr>
          <w:rFonts w:ascii="Times New Roman" w:hAnsi="Times New Roman" w:cs="Times New Roman"/>
        </w:rPr>
        <w:t xml:space="preserve">della tutela </w:t>
      </w:r>
      <w:r w:rsidR="00A878A4">
        <w:rPr>
          <w:rFonts w:ascii="Times New Roman" w:hAnsi="Times New Roman" w:cs="Times New Roman"/>
        </w:rPr>
        <w:t>del patrimonio archeologico e monumentale albanese</w:t>
      </w:r>
      <w:r w:rsidRPr="00512900">
        <w:rPr>
          <w:rFonts w:ascii="Times New Roman" w:hAnsi="Times New Roman" w:cs="Times New Roman"/>
        </w:rPr>
        <w:t xml:space="preserve"> e con diverse istituzioni universitarie.</w:t>
      </w:r>
    </w:p>
    <w:p w:rsidR="00D54808" w:rsidRPr="00512900" w:rsidRDefault="00D54808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56CD5" w:rsidRPr="00512900" w:rsidRDefault="00A56CD5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lastRenderedPageBreak/>
        <w:t xml:space="preserve">Nella convinzione che la valorizzazione del patrimonio materiale e immateriale di un paese sia da affrontare con una visione globale, nella sua </w:t>
      </w:r>
      <w:proofErr w:type="spellStart"/>
      <w:r w:rsidRPr="00512900">
        <w:rPr>
          <w:rFonts w:ascii="Times New Roman" w:hAnsi="Times New Roman" w:cs="Times New Roman"/>
        </w:rPr>
        <w:t>interscalarità</w:t>
      </w:r>
      <w:proofErr w:type="spellEnd"/>
      <w:r w:rsidRPr="00512900">
        <w:rPr>
          <w:rFonts w:ascii="Times New Roman" w:hAnsi="Times New Roman" w:cs="Times New Roman"/>
        </w:rPr>
        <w:t xml:space="preserve"> e multidisciplinarietà, le ricerche e le attività del DICAR coinvolgono trasversalmente diverse aree tematiche tra cui: la conoscenza, valorizzazione e recupero dei paesaggi storici, antropici e naturali; la conoscenza e riqualificazione dell’architettura e della città moderna italiana in Albania; la valorizzazione dell’archeologia industriale e il recupero delle aree produttive dismesse; la valorizzazione di siti archeologici e l’architettura museale.</w:t>
      </w:r>
    </w:p>
    <w:p w:rsidR="00D770DF" w:rsidRPr="00512900" w:rsidRDefault="00D770DF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70DF" w:rsidRPr="00512900" w:rsidRDefault="00D770DF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La mostra docu</w:t>
      </w:r>
      <w:r w:rsidR="00B35249" w:rsidRPr="00512900">
        <w:rPr>
          <w:rFonts w:ascii="Times New Roman" w:hAnsi="Times New Roman" w:cs="Times New Roman"/>
        </w:rPr>
        <w:t>menta</w:t>
      </w:r>
      <w:r w:rsidR="009320DB">
        <w:rPr>
          <w:rFonts w:ascii="Times New Roman" w:hAnsi="Times New Roman" w:cs="Times New Roman"/>
        </w:rPr>
        <w:t xml:space="preserve"> quindi anche</w:t>
      </w:r>
      <w:r w:rsidR="00B35249" w:rsidRPr="00512900">
        <w:rPr>
          <w:rFonts w:ascii="Times New Roman" w:hAnsi="Times New Roman" w:cs="Times New Roman"/>
        </w:rPr>
        <w:t xml:space="preserve"> </w:t>
      </w:r>
      <w:r w:rsidRPr="00512900">
        <w:rPr>
          <w:rFonts w:ascii="Times New Roman" w:hAnsi="Times New Roman" w:cs="Times New Roman"/>
        </w:rPr>
        <w:t xml:space="preserve">i vari aspetti </w:t>
      </w:r>
      <w:r w:rsidR="00A34269" w:rsidRPr="00512900">
        <w:rPr>
          <w:rFonts w:ascii="Times New Roman" w:hAnsi="Times New Roman" w:cs="Times New Roman"/>
        </w:rPr>
        <w:t xml:space="preserve">e </w:t>
      </w:r>
      <w:r w:rsidR="0082113A" w:rsidRPr="00512900">
        <w:rPr>
          <w:rFonts w:ascii="Times New Roman" w:hAnsi="Times New Roman" w:cs="Times New Roman"/>
        </w:rPr>
        <w:t xml:space="preserve">i diversi </w:t>
      </w:r>
      <w:r w:rsidR="00A34269" w:rsidRPr="00512900">
        <w:rPr>
          <w:rFonts w:ascii="Times New Roman" w:hAnsi="Times New Roman" w:cs="Times New Roman"/>
        </w:rPr>
        <w:t xml:space="preserve">contenuti </w:t>
      </w:r>
      <w:r w:rsidRPr="00512900">
        <w:rPr>
          <w:rFonts w:ascii="Times New Roman" w:hAnsi="Times New Roman" w:cs="Times New Roman"/>
        </w:rPr>
        <w:t>di questa ricerca applicata</w:t>
      </w:r>
      <w:r w:rsidR="00A34269" w:rsidRPr="00512900">
        <w:rPr>
          <w:rFonts w:ascii="Times New Roman" w:hAnsi="Times New Roman" w:cs="Times New Roman"/>
        </w:rPr>
        <w:t>:</w:t>
      </w:r>
    </w:p>
    <w:p w:rsidR="00A56CD5" w:rsidRPr="00512900" w:rsidRDefault="000A051C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 xml:space="preserve">- </w:t>
      </w:r>
      <w:r w:rsidR="00A34269" w:rsidRPr="00512900">
        <w:rPr>
          <w:rFonts w:ascii="Times New Roman" w:hAnsi="Times New Roman" w:cs="Times New Roman"/>
        </w:rPr>
        <w:t>l</w:t>
      </w:r>
      <w:r w:rsidR="00A56CD5" w:rsidRPr="00512900">
        <w:rPr>
          <w:rFonts w:ascii="Times New Roman" w:hAnsi="Times New Roman" w:cs="Times New Roman"/>
        </w:rPr>
        <w:t xml:space="preserve">a ricerca </w:t>
      </w:r>
      <w:r w:rsidR="00D770DF" w:rsidRPr="00512900">
        <w:rPr>
          <w:rFonts w:ascii="Times New Roman" w:hAnsi="Times New Roman" w:cs="Times New Roman"/>
        </w:rPr>
        <w:t>archeologica</w:t>
      </w:r>
      <w:r w:rsidR="00B35249" w:rsidRPr="00512900">
        <w:rPr>
          <w:rFonts w:ascii="Times New Roman" w:hAnsi="Times New Roman" w:cs="Times New Roman"/>
        </w:rPr>
        <w:t>: son</w:t>
      </w:r>
      <w:r w:rsidR="00A56CD5" w:rsidRPr="00512900">
        <w:rPr>
          <w:rFonts w:ascii="Times New Roman" w:hAnsi="Times New Roman" w:cs="Times New Roman"/>
        </w:rPr>
        <w:t>o presentati i primi ris</w:t>
      </w:r>
      <w:r w:rsidR="00A34269" w:rsidRPr="00512900">
        <w:rPr>
          <w:rFonts w:ascii="Times New Roman" w:hAnsi="Times New Roman" w:cs="Times New Roman"/>
        </w:rPr>
        <w:t>ultati delle ricerche sul sito</w:t>
      </w:r>
      <w:r w:rsidR="00A56CD5" w:rsidRPr="00512900">
        <w:rPr>
          <w:rFonts w:ascii="Times New Roman" w:hAnsi="Times New Roman" w:cs="Times New Roman"/>
        </w:rPr>
        <w:t xml:space="preserve"> di </w:t>
      </w:r>
      <w:proofErr w:type="spellStart"/>
      <w:r w:rsidR="00A56CD5" w:rsidRPr="00512900">
        <w:rPr>
          <w:rFonts w:ascii="Times New Roman" w:hAnsi="Times New Roman" w:cs="Times New Roman"/>
        </w:rPr>
        <w:t>Byllis</w:t>
      </w:r>
      <w:proofErr w:type="spellEnd"/>
      <w:r w:rsidR="00A56CD5" w:rsidRPr="00512900">
        <w:rPr>
          <w:rFonts w:ascii="Times New Roman" w:hAnsi="Times New Roman" w:cs="Times New Roman"/>
        </w:rPr>
        <w:t>, dove dal 2014 il Politecnico opera con una miss</w:t>
      </w:r>
      <w:r w:rsidR="00A34269" w:rsidRPr="00512900">
        <w:rPr>
          <w:rFonts w:ascii="Times New Roman" w:hAnsi="Times New Roman" w:cs="Times New Roman"/>
        </w:rPr>
        <w:t>ione congiunta italo – albanese;</w:t>
      </w:r>
    </w:p>
    <w:p w:rsidR="00A56CD5" w:rsidRPr="00512900" w:rsidRDefault="000A051C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 xml:space="preserve">- </w:t>
      </w:r>
      <w:r w:rsidR="00A34269" w:rsidRPr="00512900">
        <w:rPr>
          <w:rFonts w:ascii="Times New Roman" w:hAnsi="Times New Roman" w:cs="Times New Roman"/>
        </w:rPr>
        <w:t>l</w:t>
      </w:r>
      <w:r w:rsidR="00A56CD5" w:rsidRPr="00512900">
        <w:rPr>
          <w:rFonts w:ascii="Times New Roman" w:hAnsi="Times New Roman" w:cs="Times New Roman"/>
        </w:rPr>
        <w:t>a valorizzazione museale: s</w:t>
      </w:r>
      <w:r w:rsidR="00B35249" w:rsidRPr="00512900">
        <w:rPr>
          <w:rFonts w:ascii="Times New Roman" w:hAnsi="Times New Roman" w:cs="Times New Roman"/>
        </w:rPr>
        <w:t>ono</w:t>
      </w:r>
      <w:r w:rsidR="00A56CD5" w:rsidRPr="00512900">
        <w:rPr>
          <w:rFonts w:ascii="Times New Roman" w:hAnsi="Times New Roman" w:cs="Times New Roman"/>
        </w:rPr>
        <w:t xml:space="preserve"> illustrati i progetti di ri-allestimento del Museo Archeologico di Durazzo e de</w:t>
      </w:r>
      <w:r w:rsidR="00A878A4">
        <w:rPr>
          <w:rFonts w:ascii="Times New Roman" w:hAnsi="Times New Roman" w:cs="Times New Roman"/>
        </w:rPr>
        <w:t>l</w:t>
      </w:r>
      <w:r w:rsidR="00A56CD5" w:rsidRPr="00512900">
        <w:rPr>
          <w:rFonts w:ascii="Times New Roman" w:hAnsi="Times New Roman" w:cs="Times New Roman"/>
        </w:rPr>
        <w:t xml:space="preserve"> Museo Archeologico di Tirana,</w:t>
      </w:r>
      <w:r w:rsidR="00BF229F" w:rsidRPr="00512900">
        <w:rPr>
          <w:rFonts w:ascii="Times New Roman" w:hAnsi="Times New Roman" w:cs="Times New Roman"/>
        </w:rPr>
        <w:t xml:space="preserve"> </w:t>
      </w:r>
      <w:r w:rsidR="00A56CD5" w:rsidRPr="00512900">
        <w:rPr>
          <w:rFonts w:ascii="Times New Roman" w:hAnsi="Times New Roman" w:cs="Times New Roman"/>
        </w:rPr>
        <w:t>progettati nell’ambito di tesi laurea sulla base di specifici ac</w:t>
      </w:r>
      <w:r w:rsidR="00BF229F" w:rsidRPr="00512900">
        <w:rPr>
          <w:rFonts w:ascii="Times New Roman" w:hAnsi="Times New Roman" w:cs="Times New Roman"/>
        </w:rPr>
        <w:t>cordi con le istituzioni locali</w:t>
      </w:r>
      <w:r w:rsidR="00B229ED" w:rsidRPr="00512900">
        <w:rPr>
          <w:rFonts w:ascii="Times New Roman" w:hAnsi="Times New Roman" w:cs="Times New Roman"/>
        </w:rPr>
        <w:t>, e un esempio di</w:t>
      </w:r>
      <w:r w:rsidR="0082113A" w:rsidRPr="00512900">
        <w:rPr>
          <w:rFonts w:ascii="Times New Roman" w:hAnsi="Times New Roman" w:cs="Times New Roman"/>
        </w:rPr>
        <w:t xml:space="preserve"> riuso </w:t>
      </w:r>
      <w:r w:rsidR="00B229ED" w:rsidRPr="00512900">
        <w:rPr>
          <w:rFonts w:ascii="Times New Roman" w:hAnsi="Times New Roman" w:cs="Times New Roman"/>
        </w:rPr>
        <w:t>dell’archeologia industriale a fini museali,</w:t>
      </w:r>
      <w:r w:rsidR="0082113A" w:rsidRPr="00512900">
        <w:rPr>
          <w:rFonts w:ascii="Times New Roman" w:hAnsi="Times New Roman" w:cs="Times New Roman"/>
        </w:rPr>
        <w:t xml:space="preserve"> </w:t>
      </w:r>
      <w:r w:rsidR="00B229ED" w:rsidRPr="00512900">
        <w:rPr>
          <w:rFonts w:ascii="Times New Roman" w:hAnsi="Times New Roman" w:cs="Times New Roman"/>
        </w:rPr>
        <w:t xml:space="preserve">nella città di </w:t>
      </w:r>
      <w:proofErr w:type="spellStart"/>
      <w:r w:rsidR="00B229ED" w:rsidRPr="00512900">
        <w:rPr>
          <w:rFonts w:ascii="Times New Roman" w:hAnsi="Times New Roman" w:cs="Times New Roman"/>
        </w:rPr>
        <w:t>Fier</w:t>
      </w:r>
      <w:proofErr w:type="spellEnd"/>
      <w:r w:rsidR="00B229ED" w:rsidRPr="00512900">
        <w:rPr>
          <w:rFonts w:ascii="Times New Roman" w:hAnsi="Times New Roman" w:cs="Times New Roman"/>
        </w:rPr>
        <w:t>;</w:t>
      </w:r>
    </w:p>
    <w:p w:rsidR="00A56CD5" w:rsidRPr="00512900" w:rsidRDefault="000A051C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 xml:space="preserve">- </w:t>
      </w:r>
      <w:r w:rsidR="00A34269" w:rsidRPr="00512900">
        <w:rPr>
          <w:rFonts w:ascii="Times New Roman" w:hAnsi="Times New Roman" w:cs="Times New Roman"/>
        </w:rPr>
        <w:t>il p</w:t>
      </w:r>
      <w:r w:rsidR="00A56CD5" w:rsidRPr="00512900">
        <w:rPr>
          <w:rFonts w:ascii="Times New Roman" w:hAnsi="Times New Roman" w:cs="Times New Roman"/>
        </w:rPr>
        <w:t xml:space="preserve">rogetto architettonico e urbano: </w:t>
      </w:r>
      <w:r w:rsidR="00B35249" w:rsidRPr="00512900">
        <w:rPr>
          <w:rFonts w:ascii="Times New Roman" w:hAnsi="Times New Roman" w:cs="Times New Roman"/>
        </w:rPr>
        <w:t>è</w:t>
      </w:r>
      <w:r w:rsidR="00A56CD5" w:rsidRPr="00512900">
        <w:rPr>
          <w:rFonts w:ascii="Times New Roman" w:hAnsi="Times New Roman" w:cs="Times New Roman"/>
        </w:rPr>
        <w:t xml:space="preserve"> esposta una breve sintesi delle attività di ricerca del Politecnico indirizzate alla conoscenza, valorizzazione e recupero del patrimonio architettonico, urbano e paesaggistico dell’Albania. Si tratta di progetti volti alla conoscenza e riqualificazione delle architetture e città “italiane</w:t>
      </w:r>
      <w:r w:rsidR="00BF229F" w:rsidRPr="00512900">
        <w:rPr>
          <w:rFonts w:ascii="Times New Roman" w:hAnsi="Times New Roman" w:cs="Times New Roman"/>
        </w:rPr>
        <w:t>”</w:t>
      </w:r>
      <w:r w:rsidR="00FA3200" w:rsidRPr="00512900">
        <w:rPr>
          <w:rFonts w:ascii="Times New Roman" w:hAnsi="Times New Roman" w:cs="Times New Roman"/>
        </w:rPr>
        <w:t xml:space="preserve"> in Albania</w:t>
      </w:r>
      <w:r w:rsidR="00BF229F" w:rsidRPr="00512900">
        <w:rPr>
          <w:rFonts w:ascii="Times New Roman" w:hAnsi="Times New Roman" w:cs="Times New Roman"/>
        </w:rPr>
        <w:t xml:space="preserve">, in particolare </w:t>
      </w:r>
      <w:r w:rsidR="0082113A" w:rsidRPr="00512900">
        <w:rPr>
          <w:rFonts w:ascii="Times New Roman" w:hAnsi="Times New Roman" w:cs="Times New Roman"/>
        </w:rPr>
        <w:t>Tirana.</w:t>
      </w:r>
    </w:p>
    <w:p w:rsidR="00A56CD5" w:rsidRPr="00512900" w:rsidRDefault="00A56CD5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93DF0" w:rsidRPr="00512900" w:rsidRDefault="00D93DF0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 xml:space="preserve">Un’anteprima dell’attività di ricerca finalizzata a questa mostra è stata presentata in un’apposita sezione dal titolo: </w:t>
      </w:r>
      <w:r w:rsidRPr="00512900">
        <w:rPr>
          <w:rFonts w:ascii="Times New Roman" w:hAnsi="Times New Roman" w:cs="Times New Roman"/>
          <w:i/>
        </w:rPr>
        <w:t>L’archeologia italiana in Albania dal 1924 al 1943. La ricerca, la documentazione, la conservazione. Un’anteprima</w:t>
      </w:r>
      <w:r w:rsidRPr="00512900">
        <w:rPr>
          <w:rFonts w:ascii="Times New Roman" w:hAnsi="Times New Roman" w:cs="Times New Roman"/>
        </w:rPr>
        <w:t xml:space="preserve"> (curatori: R. Belli Pasqua, </w:t>
      </w:r>
      <w:proofErr w:type="spellStart"/>
      <w:r w:rsidRPr="00512900">
        <w:rPr>
          <w:rFonts w:ascii="Times New Roman" w:hAnsi="Times New Roman" w:cs="Times New Roman"/>
        </w:rPr>
        <w:t>L.M.</w:t>
      </w:r>
      <w:proofErr w:type="spellEnd"/>
      <w:r w:rsidRPr="00512900">
        <w:rPr>
          <w:rFonts w:ascii="Times New Roman" w:hAnsi="Times New Roman" w:cs="Times New Roman"/>
        </w:rPr>
        <w:t xml:space="preserve"> </w:t>
      </w:r>
      <w:proofErr w:type="spellStart"/>
      <w:r w:rsidRPr="00512900">
        <w:rPr>
          <w:rFonts w:ascii="Times New Roman" w:hAnsi="Times New Roman" w:cs="Times New Roman"/>
        </w:rPr>
        <w:t>Caliò</w:t>
      </w:r>
      <w:proofErr w:type="spellEnd"/>
      <w:r w:rsidRPr="00512900">
        <w:rPr>
          <w:rFonts w:ascii="Times New Roman" w:hAnsi="Times New Roman" w:cs="Times New Roman"/>
        </w:rPr>
        <w:t xml:space="preserve">, </w:t>
      </w:r>
      <w:proofErr w:type="spellStart"/>
      <w:r w:rsidRPr="00512900">
        <w:rPr>
          <w:rFonts w:ascii="Times New Roman" w:hAnsi="Times New Roman" w:cs="Times New Roman"/>
        </w:rPr>
        <w:t>A.B.</w:t>
      </w:r>
      <w:proofErr w:type="spellEnd"/>
      <w:r w:rsidRPr="00512900">
        <w:rPr>
          <w:rFonts w:ascii="Times New Roman" w:hAnsi="Times New Roman" w:cs="Times New Roman"/>
        </w:rPr>
        <w:t xml:space="preserve"> </w:t>
      </w:r>
      <w:proofErr w:type="spellStart"/>
      <w:r w:rsidRPr="00512900">
        <w:rPr>
          <w:rFonts w:ascii="Times New Roman" w:hAnsi="Times New Roman" w:cs="Times New Roman"/>
        </w:rPr>
        <w:t>Menghini</w:t>
      </w:r>
      <w:proofErr w:type="spellEnd"/>
      <w:r w:rsidRPr="00512900">
        <w:rPr>
          <w:rFonts w:ascii="Times New Roman" w:hAnsi="Times New Roman" w:cs="Times New Roman"/>
        </w:rPr>
        <w:t xml:space="preserve">) nell’ambito della manifestazione: </w:t>
      </w:r>
      <w:r w:rsidRPr="00512900">
        <w:rPr>
          <w:rFonts w:ascii="Times New Roman" w:hAnsi="Times New Roman" w:cs="Times New Roman"/>
          <w:i/>
        </w:rPr>
        <w:t>Sulle tracce dell’Italia in Albania</w:t>
      </w:r>
      <w:r w:rsidRPr="00512900">
        <w:rPr>
          <w:rFonts w:ascii="Times New Roman" w:hAnsi="Times New Roman" w:cs="Times New Roman"/>
        </w:rPr>
        <w:t xml:space="preserve">, curatori F. </w:t>
      </w:r>
      <w:proofErr w:type="spellStart"/>
      <w:r w:rsidRPr="00512900">
        <w:rPr>
          <w:rFonts w:ascii="Times New Roman" w:hAnsi="Times New Roman" w:cs="Times New Roman"/>
        </w:rPr>
        <w:t>Pashako</w:t>
      </w:r>
      <w:proofErr w:type="spellEnd"/>
      <w:r w:rsidRPr="00512900">
        <w:rPr>
          <w:rFonts w:ascii="Times New Roman" w:hAnsi="Times New Roman" w:cs="Times New Roman"/>
        </w:rPr>
        <w:t xml:space="preserve">, M. Pessina, M. </w:t>
      </w:r>
      <w:proofErr w:type="spellStart"/>
      <w:r w:rsidRPr="00512900">
        <w:rPr>
          <w:rFonts w:ascii="Times New Roman" w:hAnsi="Times New Roman" w:cs="Times New Roman"/>
        </w:rPr>
        <w:t>Petreschi</w:t>
      </w:r>
      <w:proofErr w:type="spellEnd"/>
      <w:r w:rsidRPr="00512900">
        <w:rPr>
          <w:rFonts w:ascii="Times New Roman" w:hAnsi="Times New Roman" w:cs="Times New Roman"/>
        </w:rPr>
        <w:t xml:space="preserve">, A. </w:t>
      </w:r>
      <w:proofErr w:type="spellStart"/>
      <w:r w:rsidRPr="00512900">
        <w:rPr>
          <w:rFonts w:ascii="Times New Roman" w:hAnsi="Times New Roman" w:cs="Times New Roman"/>
        </w:rPr>
        <w:t>Shkreli</w:t>
      </w:r>
      <w:proofErr w:type="spellEnd"/>
      <w:r w:rsidRPr="00512900">
        <w:rPr>
          <w:rFonts w:ascii="Times New Roman" w:hAnsi="Times New Roman" w:cs="Times New Roman"/>
        </w:rPr>
        <w:t xml:space="preserve">, A. </w:t>
      </w:r>
      <w:proofErr w:type="spellStart"/>
      <w:r w:rsidRPr="00512900">
        <w:rPr>
          <w:rFonts w:ascii="Times New Roman" w:hAnsi="Times New Roman" w:cs="Times New Roman"/>
        </w:rPr>
        <w:t>Vokshi</w:t>
      </w:r>
      <w:proofErr w:type="spellEnd"/>
      <w:r w:rsidRPr="00512900">
        <w:rPr>
          <w:rFonts w:ascii="Times New Roman" w:hAnsi="Times New Roman" w:cs="Times New Roman"/>
        </w:rPr>
        <w:t xml:space="preserve">, organizzata dal </w:t>
      </w:r>
      <w:r w:rsidRPr="00512900">
        <w:rPr>
          <w:rFonts w:ascii="Times New Roman" w:hAnsi="Times New Roman" w:cs="Times New Roman"/>
          <w:bCs/>
        </w:rPr>
        <w:t>Ministero degli Affari Esteri Italiano, dall’Ambasciata d’Italia a Tirana e dall’Istituto Italiano di Cultura a Tirana in collaborazione con diverse istituzioni albanesi: Consiglio dei Ministri Albanese, Ministero della Cultura d’Albania, Ministero dello Sviluppo Urbano d’Albania e con l’Associazione Occhio Blu - Anna Cenerini Bova nell’ambito del semestre europeo della Presidenza Italiana.</w:t>
      </w:r>
    </w:p>
    <w:p w:rsidR="00C869DA" w:rsidRPr="00512900" w:rsidRDefault="00C869DA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41794" w:rsidRPr="00512900" w:rsidRDefault="00441794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  <w:b/>
          <w:bCs/>
        </w:rPr>
        <w:t xml:space="preserve">Sintesi delle collaborazioni tra </w:t>
      </w:r>
      <w:r w:rsidR="00813ABA" w:rsidRPr="00512900">
        <w:rPr>
          <w:rFonts w:ascii="Times New Roman" w:hAnsi="Times New Roman" w:cs="Times New Roman"/>
          <w:b/>
          <w:bCs/>
        </w:rPr>
        <w:t>il</w:t>
      </w:r>
      <w:r w:rsidRPr="00512900">
        <w:rPr>
          <w:rFonts w:ascii="Times New Roman" w:hAnsi="Times New Roman" w:cs="Times New Roman"/>
          <w:b/>
        </w:rPr>
        <w:t xml:space="preserve"> Politecnico di Bari</w:t>
      </w:r>
      <w:r w:rsidR="00813ABA" w:rsidRPr="00512900">
        <w:rPr>
          <w:rFonts w:ascii="Times New Roman" w:hAnsi="Times New Roman" w:cs="Times New Roman"/>
          <w:b/>
        </w:rPr>
        <w:t xml:space="preserve"> – DICAR</w:t>
      </w:r>
      <w:r w:rsidRPr="00512900">
        <w:rPr>
          <w:rFonts w:ascii="Times New Roman" w:hAnsi="Times New Roman" w:cs="Times New Roman"/>
          <w:b/>
        </w:rPr>
        <w:t xml:space="preserve"> e le istituzioni politiche ed universitarie dell’Albania</w:t>
      </w:r>
    </w:p>
    <w:p w:rsidR="00441794" w:rsidRPr="00512900" w:rsidRDefault="00C869DA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L’iniziativa della M</w:t>
      </w:r>
      <w:r w:rsidR="00F4587A" w:rsidRPr="00512900">
        <w:rPr>
          <w:rFonts w:ascii="Times New Roman" w:hAnsi="Times New Roman" w:cs="Times New Roman"/>
        </w:rPr>
        <w:t>ostra</w:t>
      </w:r>
      <w:r w:rsidR="00AB4F93" w:rsidRPr="00512900">
        <w:rPr>
          <w:rFonts w:ascii="Times New Roman" w:hAnsi="Times New Roman" w:cs="Times New Roman"/>
        </w:rPr>
        <w:t xml:space="preserve"> </w:t>
      </w:r>
      <w:r w:rsidR="00441794" w:rsidRPr="00512900">
        <w:rPr>
          <w:rFonts w:ascii="Times New Roman" w:hAnsi="Times New Roman" w:cs="Times New Roman"/>
        </w:rPr>
        <w:t xml:space="preserve">si inserisce nell’ambito di un rapporto di collaborazione stabile tra </w:t>
      </w:r>
      <w:r w:rsidR="00F4150F" w:rsidRPr="00512900">
        <w:rPr>
          <w:rFonts w:ascii="Times New Roman" w:hAnsi="Times New Roman" w:cs="Times New Roman"/>
        </w:rPr>
        <w:t>il</w:t>
      </w:r>
      <w:r w:rsidR="00441794" w:rsidRPr="00512900">
        <w:rPr>
          <w:rFonts w:ascii="Times New Roman" w:hAnsi="Times New Roman" w:cs="Times New Roman"/>
        </w:rPr>
        <w:t xml:space="preserve"> DICAR del Politecnico di Bari e diverse istituzioni politiche e universitarie albanesi, </w:t>
      </w:r>
      <w:r w:rsidR="00AB4F93" w:rsidRPr="00512900">
        <w:rPr>
          <w:rFonts w:ascii="Times New Roman" w:hAnsi="Times New Roman" w:cs="Times New Roman"/>
        </w:rPr>
        <w:t xml:space="preserve">rapporto attuato </w:t>
      </w:r>
      <w:r w:rsidR="00441794" w:rsidRPr="00512900">
        <w:rPr>
          <w:rFonts w:ascii="Times New Roman" w:hAnsi="Times New Roman" w:cs="Times New Roman"/>
        </w:rPr>
        <w:t>di concerto con l’Ambasciata d’Italia e</w:t>
      </w:r>
      <w:r w:rsidR="00AB4F93" w:rsidRPr="00512900">
        <w:rPr>
          <w:rFonts w:ascii="Times New Roman" w:hAnsi="Times New Roman" w:cs="Times New Roman"/>
        </w:rPr>
        <w:t xml:space="preserve"> con</w:t>
      </w:r>
      <w:r w:rsidR="00441794" w:rsidRPr="00512900">
        <w:rPr>
          <w:rFonts w:ascii="Times New Roman" w:hAnsi="Times New Roman" w:cs="Times New Roman"/>
        </w:rPr>
        <w:t xml:space="preserve"> l’Istituto Ita</w:t>
      </w:r>
      <w:r w:rsidR="00AB4F93" w:rsidRPr="00512900">
        <w:rPr>
          <w:rFonts w:ascii="Times New Roman" w:hAnsi="Times New Roman" w:cs="Times New Roman"/>
        </w:rPr>
        <w:t>liano di Cultura a Tirana e volto</w:t>
      </w:r>
      <w:r w:rsidR="00441794" w:rsidRPr="00512900">
        <w:rPr>
          <w:rFonts w:ascii="Times New Roman" w:hAnsi="Times New Roman" w:cs="Times New Roman"/>
        </w:rPr>
        <w:t xml:space="preserve"> allo studio di problemi storici ed attuali dell’Albania nel quadro di quel processo di cooperazione che tradizionalmente ha visto i due paesi collaborare sia in campo culturale che scientifico</w:t>
      </w:r>
      <w:r w:rsidR="00F4150F" w:rsidRPr="00512900">
        <w:rPr>
          <w:rFonts w:ascii="Times New Roman" w:hAnsi="Times New Roman" w:cs="Times New Roman"/>
        </w:rPr>
        <w:t>.</w:t>
      </w:r>
    </w:p>
    <w:p w:rsidR="00F4150F" w:rsidRPr="00512900" w:rsidRDefault="00441794" w:rsidP="00512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12900">
        <w:rPr>
          <w:rFonts w:ascii="Times New Roman" w:hAnsi="Times New Roman" w:cs="Times New Roman"/>
        </w:rPr>
        <w:t>Tale collaborazione, iniziata nel 2005, è stata attuata attraverso diverse modalità di cooperazione, che hanno compreso la condivisione di progetti di ricerca,</w:t>
      </w:r>
      <w:r w:rsidR="00C869DA" w:rsidRPr="00512900">
        <w:rPr>
          <w:rFonts w:ascii="Times New Roman" w:hAnsi="Times New Roman" w:cs="Times New Roman"/>
        </w:rPr>
        <w:t xml:space="preserve"> </w:t>
      </w:r>
      <w:r w:rsidRPr="00512900">
        <w:rPr>
          <w:rFonts w:ascii="Times New Roman" w:hAnsi="Times New Roman" w:cs="Times New Roman"/>
        </w:rPr>
        <w:t>accordi di collaborazione scientifico-culturale finalizzati allo studio, valorizzazione e restauro del patrimonio architettonico, storico e monumentale dell’Albania</w:t>
      </w:r>
      <w:r w:rsidR="00F4150F" w:rsidRPr="00512900">
        <w:rPr>
          <w:rFonts w:ascii="Times New Roman" w:hAnsi="Times New Roman" w:cs="Times New Roman"/>
        </w:rPr>
        <w:t>,</w:t>
      </w:r>
      <w:r w:rsidR="00C869DA" w:rsidRPr="00512900">
        <w:rPr>
          <w:rFonts w:ascii="Times New Roman" w:hAnsi="Times New Roman" w:cs="Times New Roman"/>
        </w:rPr>
        <w:t xml:space="preserve"> </w:t>
      </w:r>
      <w:r w:rsidR="00F4150F" w:rsidRPr="00512900">
        <w:rPr>
          <w:rFonts w:ascii="Times New Roman" w:hAnsi="Times New Roman" w:cs="Times New Roman"/>
        </w:rPr>
        <w:t>in particolare con</w:t>
      </w:r>
      <w:r w:rsidR="00DB50B6" w:rsidRPr="00512900">
        <w:rPr>
          <w:rFonts w:ascii="Times New Roman" w:hAnsi="Times New Roman" w:cs="Times New Roman"/>
        </w:rPr>
        <w:t xml:space="preserve"> le seguenti istituzioni</w:t>
      </w:r>
      <w:r w:rsidR="00F4150F" w:rsidRPr="00512900">
        <w:rPr>
          <w:rFonts w:ascii="Times New Roman" w:hAnsi="Times New Roman" w:cs="Times New Roman"/>
        </w:rPr>
        <w:t>:</w:t>
      </w:r>
    </w:p>
    <w:p w:rsidR="00F4150F" w:rsidRPr="00512900" w:rsidRDefault="00441794" w:rsidP="0051290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b/>
          <w:sz w:val="22"/>
          <w:szCs w:val="22"/>
        </w:rPr>
      </w:pPr>
      <w:r w:rsidRPr="00512900">
        <w:rPr>
          <w:sz w:val="22"/>
          <w:szCs w:val="22"/>
        </w:rPr>
        <w:t>Archivio Centrale delle Costruzioni di Tirana</w:t>
      </w:r>
      <w:r w:rsidR="004271EF" w:rsidRPr="00512900">
        <w:rPr>
          <w:sz w:val="22"/>
          <w:szCs w:val="22"/>
        </w:rPr>
        <w:t xml:space="preserve"> (AQTN)</w:t>
      </w:r>
      <w:r w:rsidRPr="00512900">
        <w:rPr>
          <w:sz w:val="22"/>
          <w:szCs w:val="22"/>
        </w:rPr>
        <w:t xml:space="preserve">; </w:t>
      </w:r>
    </w:p>
    <w:p w:rsidR="00F4150F" w:rsidRPr="00512900" w:rsidRDefault="00441794" w:rsidP="0051290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b/>
          <w:sz w:val="22"/>
          <w:szCs w:val="22"/>
        </w:rPr>
      </w:pPr>
      <w:r w:rsidRPr="00512900">
        <w:rPr>
          <w:sz w:val="22"/>
          <w:szCs w:val="22"/>
        </w:rPr>
        <w:t>Istituto dei Monumenti di Cultura della Repubblica d’Albania (IMK)</w:t>
      </w:r>
      <w:r w:rsidR="00F4150F" w:rsidRPr="00512900">
        <w:rPr>
          <w:sz w:val="22"/>
          <w:szCs w:val="22"/>
        </w:rPr>
        <w:t>,</w:t>
      </w:r>
    </w:p>
    <w:p w:rsidR="00F4150F" w:rsidRPr="00512900" w:rsidRDefault="00F4150F" w:rsidP="0051290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512900">
        <w:rPr>
          <w:sz w:val="22"/>
          <w:szCs w:val="22"/>
        </w:rPr>
        <w:t xml:space="preserve">Istituto di Archeologia di Tirana </w:t>
      </w:r>
      <w:r w:rsidR="004271EF" w:rsidRPr="00512900">
        <w:rPr>
          <w:sz w:val="22"/>
          <w:szCs w:val="22"/>
        </w:rPr>
        <w:t>(</w:t>
      </w:r>
      <w:proofErr w:type="spellStart"/>
      <w:r w:rsidR="004271EF" w:rsidRPr="00512900">
        <w:rPr>
          <w:sz w:val="22"/>
          <w:szCs w:val="22"/>
        </w:rPr>
        <w:t>IdA</w:t>
      </w:r>
      <w:proofErr w:type="spellEnd"/>
      <w:r w:rsidR="004271EF" w:rsidRPr="00512900">
        <w:rPr>
          <w:sz w:val="22"/>
          <w:szCs w:val="22"/>
        </w:rPr>
        <w:t>)</w:t>
      </w:r>
    </w:p>
    <w:p w:rsidR="00F4150F" w:rsidRPr="00512900" w:rsidRDefault="004271EF" w:rsidP="0051290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512900">
        <w:rPr>
          <w:sz w:val="22"/>
          <w:szCs w:val="22"/>
        </w:rPr>
        <w:t>Agenzia Nazionale della Pianificazione del Territorio dell’Albania (AKTP)</w:t>
      </w:r>
    </w:p>
    <w:p w:rsidR="00DB50B6" w:rsidRPr="00512900" w:rsidRDefault="00DB50B6" w:rsidP="0051290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512900">
        <w:rPr>
          <w:sz w:val="22"/>
          <w:szCs w:val="22"/>
        </w:rPr>
        <w:t>Politecnico di Tirana</w:t>
      </w:r>
    </w:p>
    <w:p w:rsidR="00B461EB" w:rsidRPr="00512900" w:rsidRDefault="00B461EB" w:rsidP="0051290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proofErr w:type="spellStart"/>
      <w:r w:rsidRPr="00512900">
        <w:rPr>
          <w:sz w:val="22"/>
          <w:szCs w:val="22"/>
        </w:rPr>
        <w:t>Epoka</w:t>
      </w:r>
      <w:proofErr w:type="spellEnd"/>
      <w:r w:rsidRPr="00512900">
        <w:rPr>
          <w:sz w:val="22"/>
          <w:szCs w:val="22"/>
        </w:rPr>
        <w:t xml:space="preserve"> </w:t>
      </w:r>
      <w:proofErr w:type="spellStart"/>
      <w:r w:rsidRPr="00512900">
        <w:rPr>
          <w:sz w:val="22"/>
          <w:szCs w:val="22"/>
        </w:rPr>
        <w:t>University</w:t>
      </w:r>
      <w:proofErr w:type="spellEnd"/>
      <w:r w:rsidRPr="00512900">
        <w:rPr>
          <w:sz w:val="22"/>
          <w:szCs w:val="22"/>
        </w:rPr>
        <w:t>, Tirana</w:t>
      </w:r>
    </w:p>
    <w:p w:rsidR="00DB50B6" w:rsidRPr="00512900" w:rsidRDefault="00DB50B6" w:rsidP="0051290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512900">
        <w:rPr>
          <w:sz w:val="22"/>
          <w:szCs w:val="22"/>
        </w:rPr>
        <w:t xml:space="preserve">Università </w:t>
      </w:r>
      <w:proofErr w:type="spellStart"/>
      <w:r w:rsidRPr="00512900">
        <w:rPr>
          <w:sz w:val="22"/>
          <w:szCs w:val="22"/>
        </w:rPr>
        <w:t>Marin</w:t>
      </w:r>
      <w:proofErr w:type="spellEnd"/>
      <w:r w:rsidRPr="00512900">
        <w:rPr>
          <w:sz w:val="22"/>
          <w:szCs w:val="22"/>
        </w:rPr>
        <w:t xml:space="preserve"> </w:t>
      </w:r>
      <w:proofErr w:type="spellStart"/>
      <w:r w:rsidRPr="00512900">
        <w:rPr>
          <w:sz w:val="22"/>
          <w:szCs w:val="22"/>
        </w:rPr>
        <w:t>Barleti</w:t>
      </w:r>
      <w:proofErr w:type="spellEnd"/>
      <w:r w:rsidR="00813ABA" w:rsidRPr="00512900">
        <w:rPr>
          <w:sz w:val="22"/>
          <w:szCs w:val="22"/>
        </w:rPr>
        <w:t>, Tirana</w:t>
      </w:r>
    </w:p>
    <w:p w:rsidR="004271EF" w:rsidRDefault="000F2510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 xml:space="preserve">L’esito di tali </w:t>
      </w:r>
      <w:r w:rsidR="00441794" w:rsidRPr="00512900">
        <w:rPr>
          <w:rFonts w:ascii="Times New Roman" w:hAnsi="Times New Roman" w:cs="Times New Roman"/>
        </w:rPr>
        <w:t xml:space="preserve">rapporti di collaborazione sono stati resi noti e divulgati attraverso conferenze, </w:t>
      </w:r>
      <w:r w:rsidR="00727C10" w:rsidRPr="00512900">
        <w:rPr>
          <w:rFonts w:ascii="Times New Roman" w:hAnsi="Times New Roman" w:cs="Times New Roman"/>
        </w:rPr>
        <w:t>pubblicazioni e</w:t>
      </w:r>
      <w:r w:rsidR="00F4150F" w:rsidRPr="00512900">
        <w:rPr>
          <w:rFonts w:ascii="Times New Roman" w:hAnsi="Times New Roman" w:cs="Times New Roman"/>
        </w:rPr>
        <w:t xml:space="preserve"> l’allestimento di mostre</w:t>
      </w:r>
      <w:r w:rsidR="00F4587A" w:rsidRPr="00512900">
        <w:rPr>
          <w:rFonts w:ascii="Times New Roman" w:hAnsi="Times New Roman" w:cs="Times New Roman"/>
        </w:rPr>
        <w:t>.</w:t>
      </w:r>
      <w:r w:rsidR="004C3020" w:rsidRPr="00512900">
        <w:rPr>
          <w:rFonts w:ascii="Times New Roman" w:hAnsi="Times New Roman" w:cs="Times New Roman"/>
        </w:rPr>
        <w:t xml:space="preserve"> Si ricordano in particolare: </w:t>
      </w:r>
    </w:p>
    <w:p w:rsidR="00A878A4" w:rsidRPr="00512900" w:rsidRDefault="00A878A4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467E8" w:rsidRDefault="00B467E8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878A4">
        <w:rPr>
          <w:rFonts w:ascii="Times New Roman" w:hAnsi="Times New Roman" w:cs="Times New Roman"/>
          <w:b/>
        </w:rPr>
        <w:t>Pubblicazioni scientifiche</w:t>
      </w:r>
      <w:r w:rsidRPr="00512900">
        <w:rPr>
          <w:rFonts w:ascii="Times New Roman" w:hAnsi="Times New Roman" w:cs="Times New Roman"/>
        </w:rPr>
        <w:t>:</w:t>
      </w:r>
    </w:p>
    <w:p w:rsidR="00A878A4" w:rsidRPr="00512900" w:rsidRDefault="00A878A4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467E8" w:rsidRPr="00512900" w:rsidRDefault="00B467E8" w:rsidP="00A8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 xml:space="preserve">M. Stigliano, </w:t>
      </w:r>
      <w:r w:rsidRPr="00A878A4">
        <w:rPr>
          <w:rFonts w:ascii="Times New Roman" w:hAnsi="Times New Roman" w:cs="Times New Roman"/>
          <w:i/>
        </w:rPr>
        <w:t>Modernità d’esportazione. Florestano Di Fausto e lo stile del costruire nei territori italiane d’oltremare</w:t>
      </w:r>
      <w:r w:rsidRPr="00512900">
        <w:rPr>
          <w:rFonts w:ascii="Times New Roman" w:hAnsi="Times New Roman" w:cs="Times New Roman"/>
        </w:rPr>
        <w:t>, Bari 2009.</w:t>
      </w:r>
    </w:p>
    <w:p w:rsidR="00B467E8" w:rsidRPr="00512900" w:rsidRDefault="00B467E8" w:rsidP="00A8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512900">
        <w:rPr>
          <w:rFonts w:ascii="Times New Roman" w:hAnsi="Times New Roman" w:cs="Times New Roman"/>
        </w:rPr>
        <w:t>A.B.</w:t>
      </w:r>
      <w:proofErr w:type="spellEnd"/>
      <w:r w:rsidRPr="00512900">
        <w:rPr>
          <w:rFonts w:ascii="Times New Roman" w:hAnsi="Times New Roman" w:cs="Times New Roman"/>
        </w:rPr>
        <w:t xml:space="preserve"> </w:t>
      </w:r>
      <w:proofErr w:type="spellStart"/>
      <w:r w:rsidRPr="00512900">
        <w:rPr>
          <w:rFonts w:ascii="Times New Roman" w:hAnsi="Times New Roman" w:cs="Times New Roman"/>
        </w:rPr>
        <w:t>Menghini</w:t>
      </w:r>
      <w:proofErr w:type="spellEnd"/>
      <w:r w:rsidRPr="00512900">
        <w:rPr>
          <w:rFonts w:ascii="Times New Roman" w:hAnsi="Times New Roman" w:cs="Times New Roman"/>
        </w:rPr>
        <w:t xml:space="preserve">, F. </w:t>
      </w:r>
      <w:proofErr w:type="spellStart"/>
      <w:r w:rsidRPr="00512900">
        <w:rPr>
          <w:rFonts w:ascii="Times New Roman" w:hAnsi="Times New Roman" w:cs="Times New Roman"/>
        </w:rPr>
        <w:t>Pashako</w:t>
      </w:r>
      <w:proofErr w:type="spellEnd"/>
      <w:r w:rsidRPr="00512900">
        <w:rPr>
          <w:rFonts w:ascii="Times New Roman" w:hAnsi="Times New Roman" w:cs="Times New Roman"/>
        </w:rPr>
        <w:t xml:space="preserve">, M. Stigliano, </w:t>
      </w:r>
      <w:r w:rsidRPr="00A878A4">
        <w:rPr>
          <w:rFonts w:ascii="Times New Roman" w:hAnsi="Times New Roman" w:cs="Times New Roman"/>
          <w:i/>
        </w:rPr>
        <w:t>Architettura moderna italiana per le città d’Albania. Modelli e interpretazion</w:t>
      </w:r>
      <w:r w:rsidRPr="00A878A4">
        <w:rPr>
          <w:rFonts w:ascii="Times New Roman" w:hAnsi="Times New Roman" w:cs="Times New Roman"/>
        </w:rPr>
        <w:t>i</w:t>
      </w:r>
      <w:r w:rsidRPr="00512900">
        <w:rPr>
          <w:rFonts w:ascii="Times New Roman" w:hAnsi="Times New Roman" w:cs="Times New Roman"/>
        </w:rPr>
        <w:t>, Bari 2012</w:t>
      </w:r>
    </w:p>
    <w:p w:rsidR="00A878A4" w:rsidRPr="00A878A4" w:rsidRDefault="00B467E8" w:rsidP="00A8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512900">
        <w:rPr>
          <w:rFonts w:ascii="Times New Roman" w:hAnsi="Times New Roman" w:cs="Times New Roman"/>
        </w:rPr>
        <w:lastRenderedPageBreak/>
        <w:t>A.B.</w:t>
      </w:r>
      <w:proofErr w:type="spellEnd"/>
      <w:r w:rsidRPr="00512900">
        <w:rPr>
          <w:rFonts w:ascii="Times New Roman" w:hAnsi="Times New Roman" w:cs="Times New Roman"/>
        </w:rPr>
        <w:t xml:space="preserve"> </w:t>
      </w:r>
      <w:proofErr w:type="spellStart"/>
      <w:r w:rsidRPr="00512900">
        <w:rPr>
          <w:rFonts w:ascii="Times New Roman" w:hAnsi="Times New Roman" w:cs="Times New Roman"/>
        </w:rPr>
        <w:t>Menghini</w:t>
      </w:r>
      <w:proofErr w:type="spellEnd"/>
      <w:r w:rsidRPr="00512900">
        <w:rPr>
          <w:rFonts w:ascii="Times New Roman" w:hAnsi="Times New Roman" w:cs="Times New Roman"/>
        </w:rPr>
        <w:t xml:space="preserve">, </w:t>
      </w:r>
      <w:r w:rsidRPr="00A878A4">
        <w:rPr>
          <w:rFonts w:ascii="Times New Roman" w:hAnsi="Times New Roman" w:cs="Times New Roman"/>
          <w:i/>
        </w:rPr>
        <w:t>Albania (1925-1943). Fonti documentarie tra Roma e Tirana</w:t>
      </w:r>
      <w:r w:rsidRPr="00512900">
        <w:rPr>
          <w:rFonts w:ascii="Times New Roman" w:hAnsi="Times New Roman" w:cs="Times New Roman"/>
        </w:rPr>
        <w:t xml:space="preserve">, in F. </w:t>
      </w:r>
      <w:proofErr w:type="spellStart"/>
      <w:r w:rsidRPr="00512900">
        <w:rPr>
          <w:rFonts w:ascii="Times New Roman" w:hAnsi="Times New Roman" w:cs="Times New Roman"/>
        </w:rPr>
        <w:t>Calace</w:t>
      </w:r>
      <w:proofErr w:type="spellEnd"/>
      <w:r w:rsidRPr="00512900">
        <w:rPr>
          <w:rFonts w:ascii="Times New Roman" w:hAnsi="Times New Roman" w:cs="Times New Roman"/>
        </w:rPr>
        <w:t xml:space="preserve"> (a cura di), </w:t>
      </w:r>
      <w:r w:rsidRPr="00A878A4">
        <w:rPr>
          <w:rFonts w:ascii="Times New Roman" w:hAnsi="Times New Roman" w:cs="Times New Roman"/>
          <w:i/>
        </w:rPr>
        <w:t>Restituiamo la Storia – dagli archivi ai territori</w:t>
      </w:r>
      <w:r w:rsidRPr="00512900">
        <w:rPr>
          <w:rFonts w:ascii="Times New Roman" w:hAnsi="Times New Roman" w:cs="Times New Roman"/>
        </w:rPr>
        <w:t>, Bari 2012.</w:t>
      </w:r>
    </w:p>
    <w:p w:rsidR="00B467E8" w:rsidRPr="00512900" w:rsidRDefault="00512900" w:rsidP="00A8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lang w:val="en-US"/>
        </w:rPr>
      </w:pPr>
      <w:r w:rsidRPr="00512900">
        <w:rPr>
          <w:rFonts w:ascii="Times New Roman" w:hAnsi="Times New Roman" w:cs="Times New Roman"/>
          <w:bCs/>
          <w:lang w:val="en-US"/>
        </w:rPr>
        <w:t xml:space="preserve">R. Belli </w:t>
      </w:r>
      <w:proofErr w:type="spellStart"/>
      <w:r w:rsidRPr="00512900">
        <w:rPr>
          <w:rFonts w:ascii="Times New Roman" w:hAnsi="Times New Roman" w:cs="Times New Roman"/>
          <w:bCs/>
          <w:lang w:val="en-US"/>
        </w:rPr>
        <w:t>Pasqua</w:t>
      </w:r>
      <w:proofErr w:type="spellEnd"/>
      <w:r w:rsidRPr="00512900">
        <w:rPr>
          <w:rFonts w:ascii="Times New Roman" w:hAnsi="Times New Roman" w:cs="Times New Roman"/>
          <w:bCs/>
          <w:lang w:val="en-US"/>
        </w:rPr>
        <w:t xml:space="preserve">, A.B. </w:t>
      </w:r>
      <w:proofErr w:type="spellStart"/>
      <w:r w:rsidRPr="00512900">
        <w:rPr>
          <w:rFonts w:ascii="Times New Roman" w:hAnsi="Times New Roman" w:cs="Times New Roman"/>
          <w:bCs/>
          <w:lang w:val="en-US"/>
        </w:rPr>
        <w:t>Menghini</w:t>
      </w:r>
      <w:proofErr w:type="spellEnd"/>
      <w:r w:rsidRPr="00512900">
        <w:rPr>
          <w:rFonts w:ascii="Times New Roman" w:hAnsi="Times New Roman" w:cs="Times New Roman"/>
          <w:bCs/>
          <w:lang w:val="en-US"/>
        </w:rPr>
        <w:t xml:space="preserve">, R. </w:t>
      </w:r>
      <w:proofErr w:type="spellStart"/>
      <w:r w:rsidRPr="00512900">
        <w:rPr>
          <w:rFonts w:ascii="Times New Roman" w:hAnsi="Times New Roman" w:cs="Times New Roman"/>
          <w:bCs/>
          <w:lang w:val="en-US"/>
        </w:rPr>
        <w:t>Pagliarulo</w:t>
      </w:r>
      <w:proofErr w:type="spellEnd"/>
      <w:r w:rsidRPr="00512900">
        <w:rPr>
          <w:rFonts w:ascii="Times New Roman" w:hAnsi="Times New Roman" w:cs="Times New Roman"/>
          <w:bCs/>
          <w:lang w:val="en-US"/>
        </w:rPr>
        <w:t xml:space="preserve">, </w:t>
      </w:r>
      <w:r w:rsidRPr="00512900">
        <w:rPr>
          <w:rFonts w:ascii="Times New Roman" w:hAnsi="Times New Roman" w:cs="Times New Roman"/>
          <w:bCs/>
          <w:i/>
          <w:lang w:val="en-US"/>
        </w:rPr>
        <w:t>Knowledge and enhancement of architectural and archaeological heritage: the Palace of GLA in Tirana</w:t>
      </w:r>
      <w:r w:rsidRPr="00512900">
        <w:rPr>
          <w:rFonts w:ascii="Times New Roman" w:hAnsi="Times New Roman" w:cs="Times New Roman"/>
          <w:bCs/>
          <w:lang w:val="en-US"/>
        </w:rPr>
        <w:t xml:space="preserve">, in </w:t>
      </w:r>
      <w:r w:rsidRPr="00512900">
        <w:rPr>
          <w:rFonts w:ascii="Times New Roman" w:hAnsi="Times New Roman" w:cs="Times New Roman"/>
          <w:lang w:val="en-US"/>
        </w:rPr>
        <w:t xml:space="preserve"> </w:t>
      </w:r>
      <w:r w:rsidRPr="00512900">
        <w:rPr>
          <w:rFonts w:ascii="Times New Roman" w:hAnsi="Times New Roman" w:cs="Times New Roman"/>
          <w:i/>
          <w:iCs/>
          <w:lang w:val="en-US"/>
        </w:rPr>
        <w:t xml:space="preserve">Proceedings of the 2nd ICAUD International Conference in Architecture and Urban Design </w:t>
      </w:r>
      <w:proofErr w:type="spellStart"/>
      <w:r w:rsidRPr="00512900">
        <w:rPr>
          <w:rFonts w:ascii="Times New Roman" w:hAnsi="Times New Roman" w:cs="Times New Roman"/>
          <w:i/>
          <w:iCs/>
          <w:lang w:val="en-US"/>
        </w:rPr>
        <w:t>Epoka</w:t>
      </w:r>
      <w:proofErr w:type="spellEnd"/>
      <w:r w:rsidRPr="00512900">
        <w:rPr>
          <w:rFonts w:ascii="Times New Roman" w:hAnsi="Times New Roman" w:cs="Times New Roman"/>
          <w:i/>
          <w:iCs/>
          <w:lang w:val="en-US"/>
        </w:rPr>
        <w:t xml:space="preserve"> University, Tirana, Albania, 08-10 May 2014</w:t>
      </w:r>
      <w:r w:rsidRPr="00512900">
        <w:rPr>
          <w:rFonts w:ascii="Times New Roman" w:hAnsi="Times New Roman" w:cs="Times New Roman"/>
          <w:iCs/>
          <w:lang w:val="en-US"/>
        </w:rPr>
        <w:t>,</w:t>
      </w:r>
      <w:r w:rsidRPr="00512900">
        <w:rPr>
          <w:rFonts w:ascii="Times New Roman" w:hAnsi="Times New Roman" w:cs="Times New Roman"/>
          <w:i/>
          <w:iCs/>
          <w:lang w:val="en-US"/>
        </w:rPr>
        <w:t xml:space="preserve"> Paper No. 135</w:t>
      </w:r>
      <w:r w:rsidRPr="00512900">
        <w:rPr>
          <w:rFonts w:ascii="Times New Roman" w:hAnsi="Times New Roman" w:cs="Times New Roman"/>
          <w:iCs/>
          <w:lang w:val="en-US"/>
        </w:rPr>
        <w:t>, pp. 135/6-135/7</w:t>
      </w:r>
      <w:r w:rsidR="00A878A4">
        <w:rPr>
          <w:rFonts w:ascii="Times New Roman" w:hAnsi="Times New Roman" w:cs="Times New Roman"/>
          <w:iCs/>
          <w:lang w:val="en-US"/>
        </w:rPr>
        <w:t>.</w:t>
      </w:r>
    </w:p>
    <w:p w:rsidR="00512900" w:rsidRPr="00512900" w:rsidRDefault="00512900" w:rsidP="00A878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Enfasigrassetto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</w:pPr>
      <w:r w:rsidRPr="00512900">
        <w:rPr>
          <w:rFonts w:ascii="Times New Roman" w:hAnsi="Times New Roman" w:cs="Times New Roman"/>
        </w:rPr>
        <w:t xml:space="preserve">R. Belli Pasqua, R. </w:t>
      </w:r>
      <w:proofErr w:type="spellStart"/>
      <w:r w:rsidRPr="00512900">
        <w:rPr>
          <w:rFonts w:ascii="Times New Roman" w:hAnsi="Times New Roman" w:cs="Times New Roman"/>
        </w:rPr>
        <w:t>Carullo</w:t>
      </w:r>
      <w:proofErr w:type="spellEnd"/>
      <w:r w:rsidRPr="00512900">
        <w:rPr>
          <w:rFonts w:ascii="Times New Roman" w:hAnsi="Times New Roman" w:cs="Times New Roman"/>
        </w:rPr>
        <w:t xml:space="preserve">, </w:t>
      </w:r>
      <w:proofErr w:type="spellStart"/>
      <w:r w:rsidRPr="00512900">
        <w:rPr>
          <w:rFonts w:ascii="Times New Roman" w:hAnsi="Times New Roman" w:cs="Times New Roman"/>
        </w:rPr>
        <w:t>A.B.</w:t>
      </w:r>
      <w:proofErr w:type="spellEnd"/>
      <w:r w:rsidRPr="00512900">
        <w:rPr>
          <w:rFonts w:ascii="Times New Roman" w:hAnsi="Times New Roman" w:cs="Times New Roman"/>
        </w:rPr>
        <w:t xml:space="preserve"> </w:t>
      </w:r>
      <w:proofErr w:type="spellStart"/>
      <w:r w:rsidRPr="00512900">
        <w:rPr>
          <w:rFonts w:ascii="Times New Roman" w:hAnsi="Times New Roman" w:cs="Times New Roman"/>
        </w:rPr>
        <w:t>Menghini</w:t>
      </w:r>
      <w:proofErr w:type="spellEnd"/>
      <w:r w:rsidRPr="00512900">
        <w:rPr>
          <w:rFonts w:ascii="Times New Roman" w:hAnsi="Times New Roman" w:cs="Times New Roman"/>
        </w:rPr>
        <w:t xml:space="preserve">, </w:t>
      </w:r>
      <w:r w:rsidRPr="00512900">
        <w:rPr>
          <w:rFonts w:ascii="Times New Roman" w:hAnsi="Times New Roman" w:cs="Times New Roman"/>
          <w:i/>
        </w:rPr>
        <w:t>Allestimento museale e valorizzazione del patrimonio archeologico: l’impegno del DICAR del Politecnico di Bari</w:t>
      </w:r>
      <w:r w:rsidRPr="00512900">
        <w:rPr>
          <w:rFonts w:ascii="Times New Roman" w:hAnsi="Times New Roman" w:cs="Times New Roman"/>
        </w:rPr>
        <w:t xml:space="preserve">, in </w:t>
      </w:r>
      <w:r w:rsidRPr="00512900">
        <w:rPr>
          <w:rFonts w:ascii="Times New Roman" w:hAnsi="Times New Roman" w:cs="Times New Roman"/>
          <w:i/>
        </w:rPr>
        <w:t>Archeologia pubblica al tempo della crisi. Atti del Convegno</w:t>
      </w:r>
      <w:r w:rsidRPr="00512900">
        <w:rPr>
          <w:rFonts w:ascii="Times New Roman" w:hAnsi="Times New Roman" w:cs="Times New Roman"/>
        </w:rPr>
        <w:t xml:space="preserve"> </w:t>
      </w:r>
      <w:r w:rsidRPr="00512900">
        <w:rPr>
          <w:rFonts w:ascii="Times New Roman" w:hAnsi="Times New Roman" w:cs="Times New Roman"/>
          <w:i/>
        </w:rPr>
        <w:t>delle Giornate Gregoriane</w:t>
      </w:r>
      <w:r w:rsidRPr="00512900">
        <w:rPr>
          <w:rFonts w:ascii="Times New Roman" w:hAnsi="Times New Roman" w:cs="Times New Roman"/>
        </w:rPr>
        <w:t xml:space="preserve">, </w:t>
      </w:r>
      <w:r w:rsidRPr="00A878A4">
        <w:rPr>
          <w:rFonts w:ascii="Times New Roman" w:hAnsi="Times New Roman" w:cs="Times New Roman"/>
          <w:i/>
        </w:rPr>
        <w:t>VII edizione, Agrigento 2013</w:t>
      </w:r>
      <w:r w:rsidRPr="00512900">
        <w:rPr>
          <w:rFonts w:ascii="Times New Roman" w:hAnsi="Times New Roman" w:cs="Times New Roman"/>
        </w:rPr>
        <w:t xml:space="preserve">, </w:t>
      </w:r>
      <w:r w:rsidR="00A878A4">
        <w:rPr>
          <w:rFonts w:ascii="Times New Roman" w:hAnsi="Times New Roman" w:cs="Times New Roman"/>
        </w:rPr>
        <w:t>Bari 2014</w:t>
      </w:r>
      <w:r w:rsidRPr="00512900">
        <w:rPr>
          <w:rFonts w:ascii="Times New Roman" w:hAnsi="Times New Roman" w:cs="Times New Roman"/>
        </w:rPr>
        <w:t xml:space="preserve">, pp. 127-134. </w:t>
      </w:r>
    </w:p>
    <w:p w:rsidR="00512900" w:rsidRPr="00512900" w:rsidRDefault="00512900" w:rsidP="00A878A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A878A4">
        <w:rPr>
          <w:rFonts w:ascii="Times New Roman" w:hAnsi="Times New Roman" w:cs="Times New Roman"/>
        </w:rPr>
        <w:t xml:space="preserve">R. Belli Pasqua, </w:t>
      </w:r>
      <w:proofErr w:type="spellStart"/>
      <w:r w:rsidRPr="00A878A4">
        <w:rPr>
          <w:rFonts w:ascii="Times New Roman" w:hAnsi="Times New Roman" w:cs="Times New Roman"/>
        </w:rPr>
        <w:t>A.B.</w:t>
      </w:r>
      <w:proofErr w:type="spellEnd"/>
      <w:r w:rsidRPr="00A878A4">
        <w:rPr>
          <w:rFonts w:ascii="Times New Roman" w:hAnsi="Times New Roman" w:cs="Times New Roman"/>
        </w:rPr>
        <w:t xml:space="preserve"> </w:t>
      </w:r>
      <w:proofErr w:type="spellStart"/>
      <w:r w:rsidRPr="00A878A4">
        <w:rPr>
          <w:rFonts w:ascii="Times New Roman" w:hAnsi="Times New Roman" w:cs="Times New Roman"/>
        </w:rPr>
        <w:t>Menghini</w:t>
      </w:r>
      <w:proofErr w:type="spellEnd"/>
      <w:r w:rsidRPr="00A878A4">
        <w:rPr>
          <w:rFonts w:ascii="Times New Roman" w:hAnsi="Times New Roman" w:cs="Times New Roman"/>
        </w:rPr>
        <w:t xml:space="preserve">, S. Santoro, F. </w:t>
      </w:r>
      <w:proofErr w:type="spellStart"/>
      <w:r w:rsidRPr="00A878A4">
        <w:rPr>
          <w:rFonts w:ascii="Times New Roman" w:hAnsi="Times New Roman" w:cs="Times New Roman"/>
        </w:rPr>
        <w:t>Pashako</w:t>
      </w:r>
      <w:proofErr w:type="spellEnd"/>
      <w:r w:rsidRPr="00A878A4">
        <w:rPr>
          <w:rFonts w:ascii="Times New Roman" w:hAnsi="Times New Roman" w:cs="Times New Roman"/>
        </w:rPr>
        <w:t xml:space="preserve"> </w:t>
      </w:r>
      <w:r w:rsidRPr="00512900">
        <w:rPr>
          <w:rFonts w:ascii="Times New Roman" w:hAnsi="Times New Roman" w:cs="Times New Roman"/>
          <w:smallCaps/>
        </w:rPr>
        <w:t>(</w:t>
      </w:r>
      <w:r w:rsidRPr="00512900">
        <w:rPr>
          <w:rFonts w:ascii="Times New Roman" w:hAnsi="Times New Roman" w:cs="Times New Roman"/>
        </w:rPr>
        <w:t>a cura di</w:t>
      </w:r>
      <w:r w:rsidRPr="00512900">
        <w:rPr>
          <w:rFonts w:ascii="Times New Roman" w:hAnsi="Times New Roman" w:cs="Times New Roman"/>
          <w:smallCaps/>
        </w:rPr>
        <w:t xml:space="preserve">), </w:t>
      </w:r>
      <w:r w:rsidRPr="00512900">
        <w:rPr>
          <w:rFonts w:ascii="Times New Roman" w:hAnsi="Times New Roman" w:cs="Times New Roman"/>
          <w:i/>
        </w:rPr>
        <w:t>Conoscere, curare, mostrare</w:t>
      </w:r>
      <w:r w:rsidR="00A878A4">
        <w:rPr>
          <w:rFonts w:ascii="Times New Roman" w:hAnsi="Times New Roman" w:cs="Times New Roman"/>
          <w:i/>
        </w:rPr>
        <w:t xml:space="preserve"> / </w:t>
      </w:r>
      <w:proofErr w:type="spellStart"/>
      <w:r w:rsidRPr="00512900">
        <w:rPr>
          <w:rFonts w:ascii="Times New Roman" w:hAnsi="Times New Roman" w:cs="Times New Roman"/>
          <w:i/>
        </w:rPr>
        <w:t>Të</w:t>
      </w:r>
      <w:proofErr w:type="spellEnd"/>
      <w:r w:rsidRPr="00512900">
        <w:rPr>
          <w:rFonts w:ascii="Times New Roman" w:hAnsi="Times New Roman" w:cs="Times New Roman"/>
          <w:i/>
        </w:rPr>
        <w:t xml:space="preserve"> </w:t>
      </w:r>
      <w:proofErr w:type="spellStart"/>
      <w:r w:rsidRPr="00512900">
        <w:rPr>
          <w:rFonts w:ascii="Times New Roman" w:hAnsi="Times New Roman" w:cs="Times New Roman"/>
          <w:i/>
        </w:rPr>
        <w:t>Njohësh</w:t>
      </w:r>
      <w:proofErr w:type="spellEnd"/>
      <w:r w:rsidRPr="00512900">
        <w:rPr>
          <w:rFonts w:ascii="Times New Roman" w:hAnsi="Times New Roman" w:cs="Times New Roman"/>
          <w:i/>
        </w:rPr>
        <w:t xml:space="preserve">, </w:t>
      </w:r>
      <w:proofErr w:type="spellStart"/>
      <w:r w:rsidRPr="00512900">
        <w:rPr>
          <w:rFonts w:ascii="Times New Roman" w:hAnsi="Times New Roman" w:cs="Times New Roman"/>
          <w:i/>
        </w:rPr>
        <w:t>Ruash</w:t>
      </w:r>
      <w:proofErr w:type="spellEnd"/>
      <w:r w:rsidRPr="00512900">
        <w:rPr>
          <w:rFonts w:ascii="Times New Roman" w:hAnsi="Times New Roman" w:cs="Times New Roman"/>
          <w:i/>
        </w:rPr>
        <w:t xml:space="preserve">, </w:t>
      </w:r>
      <w:proofErr w:type="spellStart"/>
      <w:r w:rsidRPr="00512900">
        <w:rPr>
          <w:rFonts w:ascii="Times New Roman" w:hAnsi="Times New Roman" w:cs="Times New Roman"/>
          <w:i/>
        </w:rPr>
        <w:t>Shfaqësh</w:t>
      </w:r>
      <w:proofErr w:type="spellEnd"/>
      <w:r w:rsidRPr="00512900">
        <w:rPr>
          <w:rFonts w:ascii="Times New Roman" w:hAnsi="Times New Roman" w:cs="Times New Roman"/>
          <w:i/>
        </w:rPr>
        <w:t>.  Ricerche italiane per il patrimonio archeologico e monumentale dell’Albania</w:t>
      </w:r>
      <w:r w:rsidR="00A878A4">
        <w:rPr>
          <w:rFonts w:ascii="Times New Roman" w:hAnsi="Times New Roman" w:cs="Times New Roman"/>
        </w:rPr>
        <w:t xml:space="preserve"> / </w:t>
      </w:r>
      <w:proofErr w:type="spellStart"/>
      <w:r w:rsidRPr="00512900">
        <w:rPr>
          <w:rFonts w:ascii="Times New Roman" w:hAnsi="Times New Roman" w:cs="Times New Roman"/>
          <w:i/>
        </w:rPr>
        <w:t>Kërkime</w:t>
      </w:r>
      <w:proofErr w:type="spellEnd"/>
      <w:r w:rsidRPr="00512900">
        <w:rPr>
          <w:rFonts w:ascii="Times New Roman" w:hAnsi="Times New Roman" w:cs="Times New Roman"/>
          <w:i/>
        </w:rPr>
        <w:t xml:space="preserve"> italiane per </w:t>
      </w:r>
      <w:proofErr w:type="spellStart"/>
      <w:r w:rsidRPr="00512900">
        <w:rPr>
          <w:rFonts w:ascii="Times New Roman" w:hAnsi="Times New Roman" w:cs="Times New Roman"/>
          <w:i/>
        </w:rPr>
        <w:t>trashëgimine</w:t>
      </w:r>
      <w:proofErr w:type="spellEnd"/>
      <w:r w:rsidRPr="00512900">
        <w:rPr>
          <w:rFonts w:ascii="Times New Roman" w:hAnsi="Times New Roman" w:cs="Times New Roman"/>
          <w:i/>
        </w:rPr>
        <w:t xml:space="preserve"> </w:t>
      </w:r>
      <w:proofErr w:type="spellStart"/>
      <w:r w:rsidRPr="00512900">
        <w:rPr>
          <w:rFonts w:ascii="Times New Roman" w:hAnsi="Times New Roman" w:cs="Times New Roman"/>
          <w:i/>
        </w:rPr>
        <w:t>arckeologjike</w:t>
      </w:r>
      <w:proofErr w:type="spellEnd"/>
      <w:r w:rsidRPr="00512900">
        <w:rPr>
          <w:rFonts w:ascii="Times New Roman" w:hAnsi="Times New Roman" w:cs="Times New Roman"/>
          <w:i/>
        </w:rPr>
        <w:t xml:space="preserve"> </w:t>
      </w:r>
      <w:proofErr w:type="spellStart"/>
      <w:r w:rsidRPr="00512900">
        <w:rPr>
          <w:rFonts w:ascii="Times New Roman" w:hAnsi="Times New Roman" w:cs="Times New Roman"/>
          <w:i/>
        </w:rPr>
        <w:t>dhe</w:t>
      </w:r>
      <w:proofErr w:type="spellEnd"/>
      <w:r w:rsidRPr="00512900">
        <w:rPr>
          <w:rFonts w:ascii="Times New Roman" w:hAnsi="Times New Roman" w:cs="Times New Roman"/>
          <w:i/>
        </w:rPr>
        <w:t xml:space="preserve"> monumentale </w:t>
      </w:r>
      <w:proofErr w:type="spellStart"/>
      <w:r w:rsidRPr="00512900">
        <w:rPr>
          <w:rFonts w:ascii="Times New Roman" w:hAnsi="Times New Roman" w:cs="Times New Roman"/>
          <w:i/>
        </w:rPr>
        <w:t>të</w:t>
      </w:r>
      <w:proofErr w:type="spellEnd"/>
      <w:r w:rsidRPr="00512900">
        <w:rPr>
          <w:rFonts w:ascii="Times New Roman" w:hAnsi="Times New Roman" w:cs="Times New Roman"/>
          <w:i/>
        </w:rPr>
        <w:t xml:space="preserve"> </w:t>
      </w:r>
      <w:proofErr w:type="spellStart"/>
      <w:r w:rsidRPr="00512900">
        <w:rPr>
          <w:rFonts w:ascii="Times New Roman" w:hAnsi="Times New Roman" w:cs="Times New Roman"/>
          <w:i/>
        </w:rPr>
        <w:t>shqipërise</w:t>
      </w:r>
      <w:proofErr w:type="spellEnd"/>
      <w:r w:rsidRPr="00512900">
        <w:rPr>
          <w:rFonts w:ascii="Times New Roman" w:hAnsi="Times New Roman" w:cs="Times New Roman"/>
        </w:rPr>
        <w:t xml:space="preserve">, Tirana 2014. </w:t>
      </w:r>
    </w:p>
    <w:p w:rsidR="00512900" w:rsidRPr="00512900" w:rsidRDefault="00512900" w:rsidP="00512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Enfasigrassetto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</w:pPr>
    </w:p>
    <w:p w:rsidR="00512900" w:rsidRPr="00512900" w:rsidRDefault="00512900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467E8" w:rsidRPr="00113301" w:rsidRDefault="00B467E8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3301">
        <w:rPr>
          <w:rFonts w:ascii="Times New Roman" w:hAnsi="Times New Roman" w:cs="Times New Roman"/>
          <w:b/>
        </w:rPr>
        <w:t>Mostre</w:t>
      </w:r>
      <w:r w:rsidRPr="00113301">
        <w:rPr>
          <w:rFonts w:ascii="Times New Roman" w:hAnsi="Times New Roman" w:cs="Times New Roman"/>
        </w:rPr>
        <w:t xml:space="preserve">: </w:t>
      </w:r>
    </w:p>
    <w:p w:rsidR="00A878A4" w:rsidRPr="00113301" w:rsidRDefault="00A878A4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878A4" w:rsidRPr="00990CEF" w:rsidRDefault="00990CEF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2012. </w:t>
      </w:r>
      <w:proofErr w:type="spellStart"/>
      <w:r w:rsidR="00B467E8" w:rsidRPr="00990CEF">
        <w:rPr>
          <w:rFonts w:ascii="Times New Roman" w:hAnsi="Times New Roman" w:cs="Times New Roman"/>
          <w:i/>
        </w:rPr>
        <w:t>Arckitektura</w:t>
      </w:r>
      <w:proofErr w:type="spellEnd"/>
      <w:r w:rsidR="00B467E8" w:rsidRPr="00990CEF">
        <w:rPr>
          <w:rFonts w:ascii="Times New Roman" w:hAnsi="Times New Roman" w:cs="Times New Roman"/>
          <w:i/>
        </w:rPr>
        <w:t xml:space="preserve"> Moderne Italiane </w:t>
      </w:r>
      <w:proofErr w:type="spellStart"/>
      <w:r w:rsidR="00B467E8" w:rsidRPr="00990CEF">
        <w:rPr>
          <w:rFonts w:ascii="Times New Roman" w:hAnsi="Times New Roman" w:cs="Times New Roman"/>
          <w:i/>
        </w:rPr>
        <w:t>në</w:t>
      </w:r>
      <w:proofErr w:type="spellEnd"/>
      <w:r w:rsidR="00B467E8" w:rsidRPr="00990CEF">
        <w:rPr>
          <w:rFonts w:ascii="Times New Roman" w:hAnsi="Times New Roman" w:cs="Times New Roman"/>
          <w:i/>
        </w:rPr>
        <w:t xml:space="preserve"> </w:t>
      </w:r>
      <w:proofErr w:type="spellStart"/>
      <w:r w:rsidR="00B467E8" w:rsidRPr="00990CEF">
        <w:rPr>
          <w:rFonts w:ascii="Times New Roman" w:hAnsi="Times New Roman" w:cs="Times New Roman"/>
          <w:i/>
        </w:rPr>
        <w:t>Tiranë</w:t>
      </w:r>
      <w:proofErr w:type="spellEnd"/>
      <w:r w:rsidR="00B467E8" w:rsidRPr="00990CEF">
        <w:rPr>
          <w:rFonts w:ascii="Times New Roman" w:hAnsi="Times New Roman" w:cs="Times New Roman"/>
          <w:i/>
        </w:rPr>
        <w:t xml:space="preserve">, </w:t>
      </w:r>
      <w:proofErr w:type="spellStart"/>
      <w:r w:rsidR="00B467E8" w:rsidRPr="00990CEF">
        <w:rPr>
          <w:rFonts w:ascii="Times New Roman" w:hAnsi="Times New Roman" w:cs="Times New Roman"/>
          <w:i/>
        </w:rPr>
        <w:t>Vazdhimësia</w:t>
      </w:r>
      <w:proofErr w:type="spellEnd"/>
      <w:r w:rsidR="00B467E8" w:rsidRPr="00990CEF">
        <w:rPr>
          <w:rFonts w:ascii="Times New Roman" w:hAnsi="Times New Roman" w:cs="Times New Roman"/>
          <w:i/>
        </w:rPr>
        <w:t xml:space="preserve"> e </w:t>
      </w:r>
      <w:proofErr w:type="spellStart"/>
      <w:r w:rsidR="00B467E8" w:rsidRPr="00990CEF">
        <w:rPr>
          <w:rFonts w:ascii="Times New Roman" w:hAnsi="Times New Roman" w:cs="Times New Roman"/>
          <w:i/>
        </w:rPr>
        <w:t>një</w:t>
      </w:r>
      <w:proofErr w:type="spellEnd"/>
      <w:r w:rsidR="00B467E8" w:rsidRPr="00990CEF">
        <w:rPr>
          <w:rFonts w:ascii="Times New Roman" w:hAnsi="Times New Roman" w:cs="Times New Roman"/>
          <w:i/>
        </w:rPr>
        <w:t xml:space="preserve"> </w:t>
      </w:r>
      <w:proofErr w:type="spellStart"/>
      <w:r w:rsidR="00B467E8" w:rsidRPr="00990CEF">
        <w:rPr>
          <w:rFonts w:ascii="Times New Roman" w:hAnsi="Times New Roman" w:cs="Times New Roman"/>
          <w:i/>
        </w:rPr>
        <w:t>Ideje</w:t>
      </w:r>
      <w:proofErr w:type="spellEnd"/>
      <w:r w:rsidR="00A878A4" w:rsidRPr="00990CEF">
        <w:rPr>
          <w:rFonts w:ascii="Times New Roman" w:hAnsi="Times New Roman" w:cs="Times New Roman"/>
        </w:rPr>
        <w:t>/</w:t>
      </w:r>
      <w:r w:rsidR="00A878A4" w:rsidRPr="00990CEF">
        <w:rPr>
          <w:rFonts w:ascii="Times New Roman" w:hAnsi="Times New Roman" w:cs="Times New Roman"/>
          <w:i/>
        </w:rPr>
        <w:t>Architettura moderna italiana a Tirana</w:t>
      </w:r>
      <w:r w:rsidR="00A878A4" w:rsidRPr="00990CEF">
        <w:rPr>
          <w:rFonts w:ascii="Times New Roman" w:hAnsi="Times New Roman" w:cs="Times New Roman"/>
        </w:rPr>
        <w:t>.</w:t>
      </w:r>
      <w:r w:rsidR="00B467E8" w:rsidRPr="00990CEF">
        <w:rPr>
          <w:rFonts w:ascii="Times New Roman" w:hAnsi="Times New Roman" w:cs="Times New Roman"/>
        </w:rPr>
        <w:t xml:space="preserve"> </w:t>
      </w:r>
      <w:r w:rsidRPr="00990CEF">
        <w:rPr>
          <w:rFonts w:ascii="Times New Roman" w:hAnsi="Times New Roman" w:cs="Times New Roman"/>
          <w:i/>
        </w:rPr>
        <w:t>Continuità di un’idea</w:t>
      </w:r>
      <w:r w:rsidRPr="00990CEF">
        <w:rPr>
          <w:rFonts w:ascii="Times New Roman" w:hAnsi="Times New Roman" w:cs="Times New Roman"/>
        </w:rPr>
        <w:t xml:space="preserve">. </w:t>
      </w:r>
      <w:r w:rsidR="00B467E8" w:rsidRPr="00990CEF">
        <w:rPr>
          <w:rFonts w:ascii="Times New Roman" w:hAnsi="Times New Roman" w:cs="Times New Roman"/>
        </w:rPr>
        <w:t>Tirana, Museo di Storia Nazionale 15-18 giugno 2012</w:t>
      </w:r>
      <w:r w:rsidRPr="00990CEF">
        <w:rPr>
          <w:rFonts w:ascii="Times New Roman" w:hAnsi="Times New Roman" w:cs="Times New Roman"/>
        </w:rPr>
        <w:t>, organizzata d’intesa con la Presidenz</w:t>
      </w:r>
      <w:r>
        <w:rPr>
          <w:rFonts w:ascii="Times New Roman" w:hAnsi="Times New Roman" w:cs="Times New Roman"/>
        </w:rPr>
        <w:t>a</w:t>
      </w:r>
      <w:r w:rsidRPr="00990CEF">
        <w:rPr>
          <w:rFonts w:ascii="Times New Roman" w:hAnsi="Times New Roman" w:cs="Times New Roman"/>
        </w:rPr>
        <w:t xml:space="preserve"> del Consiglio dei Ministri della repubblica d’Albania, con l’Ambasciata d’Italia a Tirana e l’Istituto Italiano di Cultura a Tirana.</w:t>
      </w:r>
    </w:p>
    <w:p w:rsidR="00B467E8" w:rsidRPr="00512900" w:rsidRDefault="00B467E8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12900" w:rsidRDefault="00512900" w:rsidP="00990C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900">
        <w:rPr>
          <w:rFonts w:ascii="Times New Roman" w:hAnsi="Times New Roman" w:cs="Times New Roman"/>
        </w:rPr>
        <w:t>2014</w:t>
      </w:r>
      <w:r w:rsidR="00287EC3">
        <w:rPr>
          <w:rFonts w:ascii="Times New Roman" w:hAnsi="Times New Roman" w:cs="Times New Roman"/>
        </w:rPr>
        <w:t>.</w:t>
      </w:r>
      <w:r w:rsidR="00990CEF">
        <w:rPr>
          <w:rFonts w:ascii="Times New Roman" w:hAnsi="Times New Roman" w:cs="Times New Roman"/>
        </w:rPr>
        <w:t xml:space="preserve"> </w:t>
      </w:r>
      <w:r w:rsidR="00990CEF" w:rsidRPr="00512900">
        <w:rPr>
          <w:rFonts w:ascii="Times New Roman" w:hAnsi="Times New Roman" w:cs="Times New Roman"/>
          <w:i/>
        </w:rPr>
        <w:t>Conoscere, curare, mostrare</w:t>
      </w:r>
      <w:r w:rsidR="00990CEF">
        <w:rPr>
          <w:rFonts w:ascii="Times New Roman" w:hAnsi="Times New Roman" w:cs="Times New Roman"/>
          <w:i/>
        </w:rPr>
        <w:t xml:space="preserve"> / </w:t>
      </w:r>
      <w:proofErr w:type="spellStart"/>
      <w:r w:rsidR="00990CEF" w:rsidRPr="00512900">
        <w:rPr>
          <w:rFonts w:ascii="Times New Roman" w:hAnsi="Times New Roman" w:cs="Times New Roman"/>
          <w:i/>
        </w:rPr>
        <w:t>Të</w:t>
      </w:r>
      <w:proofErr w:type="spellEnd"/>
      <w:r w:rsidR="00990CEF" w:rsidRPr="00512900">
        <w:rPr>
          <w:rFonts w:ascii="Times New Roman" w:hAnsi="Times New Roman" w:cs="Times New Roman"/>
          <w:i/>
        </w:rPr>
        <w:t xml:space="preserve"> </w:t>
      </w:r>
      <w:proofErr w:type="spellStart"/>
      <w:r w:rsidR="00990CEF" w:rsidRPr="00512900">
        <w:rPr>
          <w:rFonts w:ascii="Times New Roman" w:hAnsi="Times New Roman" w:cs="Times New Roman"/>
          <w:i/>
        </w:rPr>
        <w:t>Njohësh</w:t>
      </w:r>
      <w:proofErr w:type="spellEnd"/>
      <w:r w:rsidR="00990CEF" w:rsidRPr="00512900">
        <w:rPr>
          <w:rFonts w:ascii="Times New Roman" w:hAnsi="Times New Roman" w:cs="Times New Roman"/>
          <w:i/>
        </w:rPr>
        <w:t xml:space="preserve">, </w:t>
      </w:r>
      <w:proofErr w:type="spellStart"/>
      <w:r w:rsidR="00990CEF" w:rsidRPr="00512900">
        <w:rPr>
          <w:rFonts w:ascii="Times New Roman" w:hAnsi="Times New Roman" w:cs="Times New Roman"/>
          <w:i/>
        </w:rPr>
        <w:t>Ruash</w:t>
      </w:r>
      <w:proofErr w:type="spellEnd"/>
      <w:r w:rsidR="00990CEF" w:rsidRPr="00512900">
        <w:rPr>
          <w:rFonts w:ascii="Times New Roman" w:hAnsi="Times New Roman" w:cs="Times New Roman"/>
          <w:i/>
        </w:rPr>
        <w:t xml:space="preserve">, </w:t>
      </w:r>
      <w:proofErr w:type="spellStart"/>
      <w:r w:rsidR="00990CEF" w:rsidRPr="00512900">
        <w:rPr>
          <w:rFonts w:ascii="Times New Roman" w:hAnsi="Times New Roman" w:cs="Times New Roman"/>
          <w:i/>
        </w:rPr>
        <w:t>Shfaqësh</w:t>
      </w:r>
      <w:proofErr w:type="spellEnd"/>
      <w:r w:rsidR="00990CEF" w:rsidRPr="00512900">
        <w:rPr>
          <w:rFonts w:ascii="Times New Roman" w:hAnsi="Times New Roman" w:cs="Times New Roman"/>
          <w:i/>
        </w:rPr>
        <w:t>. Ricerche italiane per il patrimonio archeologico e monumentale dell’Albania</w:t>
      </w:r>
      <w:r w:rsidR="00990CEF">
        <w:rPr>
          <w:rFonts w:ascii="Times New Roman" w:hAnsi="Times New Roman" w:cs="Times New Roman"/>
        </w:rPr>
        <w:t xml:space="preserve"> / </w:t>
      </w:r>
      <w:proofErr w:type="spellStart"/>
      <w:r w:rsidR="00990CEF" w:rsidRPr="00512900">
        <w:rPr>
          <w:rFonts w:ascii="Times New Roman" w:hAnsi="Times New Roman" w:cs="Times New Roman"/>
          <w:i/>
        </w:rPr>
        <w:t>Kërkime</w:t>
      </w:r>
      <w:proofErr w:type="spellEnd"/>
      <w:r w:rsidR="00990CEF" w:rsidRPr="00512900">
        <w:rPr>
          <w:rFonts w:ascii="Times New Roman" w:hAnsi="Times New Roman" w:cs="Times New Roman"/>
          <w:i/>
        </w:rPr>
        <w:t xml:space="preserve"> italiane per </w:t>
      </w:r>
      <w:proofErr w:type="spellStart"/>
      <w:r w:rsidR="00990CEF" w:rsidRPr="00512900">
        <w:rPr>
          <w:rFonts w:ascii="Times New Roman" w:hAnsi="Times New Roman" w:cs="Times New Roman"/>
          <w:i/>
        </w:rPr>
        <w:t>trashëgimine</w:t>
      </w:r>
      <w:proofErr w:type="spellEnd"/>
      <w:r w:rsidR="00990CEF" w:rsidRPr="00512900">
        <w:rPr>
          <w:rFonts w:ascii="Times New Roman" w:hAnsi="Times New Roman" w:cs="Times New Roman"/>
          <w:i/>
        </w:rPr>
        <w:t xml:space="preserve"> </w:t>
      </w:r>
      <w:proofErr w:type="spellStart"/>
      <w:r w:rsidR="00990CEF" w:rsidRPr="00512900">
        <w:rPr>
          <w:rFonts w:ascii="Times New Roman" w:hAnsi="Times New Roman" w:cs="Times New Roman"/>
          <w:i/>
        </w:rPr>
        <w:t>arckeologjike</w:t>
      </w:r>
      <w:proofErr w:type="spellEnd"/>
      <w:r w:rsidR="00990CEF" w:rsidRPr="00512900">
        <w:rPr>
          <w:rFonts w:ascii="Times New Roman" w:hAnsi="Times New Roman" w:cs="Times New Roman"/>
          <w:i/>
        </w:rPr>
        <w:t xml:space="preserve"> </w:t>
      </w:r>
      <w:proofErr w:type="spellStart"/>
      <w:r w:rsidR="00990CEF" w:rsidRPr="00512900">
        <w:rPr>
          <w:rFonts w:ascii="Times New Roman" w:hAnsi="Times New Roman" w:cs="Times New Roman"/>
          <w:i/>
        </w:rPr>
        <w:t>dhe</w:t>
      </w:r>
      <w:proofErr w:type="spellEnd"/>
      <w:r w:rsidR="00990CEF" w:rsidRPr="00512900">
        <w:rPr>
          <w:rFonts w:ascii="Times New Roman" w:hAnsi="Times New Roman" w:cs="Times New Roman"/>
          <w:i/>
        </w:rPr>
        <w:t xml:space="preserve"> monumentale </w:t>
      </w:r>
      <w:proofErr w:type="spellStart"/>
      <w:r w:rsidR="00990CEF" w:rsidRPr="00512900">
        <w:rPr>
          <w:rFonts w:ascii="Times New Roman" w:hAnsi="Times New Roman" w:cs="Times New Roman"/>
          <w:i/>
        </w:rPr>
        <w:t>të</w:t>
      </w:r>
      <w:proofErr w:type="spellEnd"/>
      <w:r w:rsidR="00990CEF" w:rsidRPr="00512900">
        <w:rPr>
          <w:rFonts w:ascii="Times New Roman" w:hAnsi="Times New Roman" w:cs="Times New Roman"/>
          <w:i/>
        </w:rPr>
        <w:t xml:space="preserve"> </w:t>
      </w:r>
      <w:proofErr w:type="spellStart"/>
      <w:r w:rsidR="00990CEF" w:rsidRPr="00512900">
        <w:rPr>
          <w:rFonts w:ascii="Times New Roman" w:hAnsi="Times New Roman" w:cs="Times New Roman"/>
          <w:i/>
        </w:rPr>
        <w:t>shqipërise</w:t>
      </w:r>
      <w:proofErr w:type="spellEnd"/>
      <w:r w:rsidR="00990CEF">
        <w:rPr>
          <w:rFonts w:ascii="Times New Roman" w:hAnsi="Times New Roman" w:cs="Times New Roman"/>
          <w:i/>
        </w:rPr>
        <w:t xml:space="preserve"> </w:t>
      </w:r>
      <w:r w:rsidR="00990CEF">
        <w:rPr>
          <w:rFonts w:ascii="Times New Roman" w:hAnsi="Times New Roman" w:cs="Times New Roman"/>
        </w:rPr>
        <w:t xml:space="preserve">organizzata con </w:t>
      </w:r>
      <w:r w:rsidR="00287EC3">
        <w:rPr>
          <w:rFonts w:ascii="Times New Roman" w:hAnsi="Times New Roman" w:cs="Times New Roman"/>
        </w:rPr>
        <w:t xml:space="preserve">Università di Chieti-Pescara d’intesa con </w:t>
      </w:r>
      <w:r w:rsidR="00990CEF" w:rsidRPr="00990CEF">
        <w:rPr>
          <w:rFonts w:ascii="Times New Roman" w:hAnsi="Times New Roman" w:cs="Times New Roman"/>
        </w:rPr>
        <w:t xml:space="preserve">Ambasciata di Italia a Tirana, Istituto Italiano di Cultura a Tirana, Ministero della Cultura albanese, Ministero dello Sviluppo Urbano e del Turismo, </w:t>
      </w:r>
      <w:proofErr w:type="spellStart"/>
      <w:r w:rsidR="00990CEF" w:rsidRPr="00990CEF">
        <w:rPr>
          <w:rFonts w:ascii="Times New Roman" w:hAnsi="Times New Roman" w:cs="Times New Roman"/>
        </w:rPr>
        <w:t>Epoka</w:t>
      </w:r>
      <w:proofErr w:type="spellEnd"/>
      <w:r w:rsidR="00990CEF" w:rsidRPr="00990CEF">
        <w:rPr>
          <w:rFonts w:ascii="Times New Roman" w:hAnsi="Times New Roman" w:cs="Times New Roman"/>
        </w:rPr>
        <w:t xml:space="preserve"> </w:t>
      </w:r>
      <w:proofErr w:type="spellStart"/>
      <w:r w:rsidR="00990CEF" w:rsidRPr="00990CEF">
        <w:rPr>
          <w:rFonts w:ascii="Times New Roman" w:hAnsi="Times New Roman" w:cs="Times New Roman"/>
        </w:rPr>
        <w:t>University</w:t>
      </w:r>
      <w:proofErr w:type="spellEnd"/>
      <w:r w:rsidR="00990CEF" w:rsidRPr="00990CEF">
        <w:rPr>
          <w:rFonts w:ascii="Times New Roman" w:hAnsi="Times New Roman" w:cs="Times New Roman"/>
        </w:rPr>
        <w:t xml:space="preserve">, Museo </w:t>
      </w:r>
      <w:r w:rsidR="00287EC3">
        <w:rPr>
          <w:rFonts w:ascii="Times New Roman" w:hAnsi="Times New Roman" w:cs="Times New Roman"/>
        </w:rPr>
        <w:t>di Storia</w:t>
      </w:r>
      <w:r w:rsidR="00990CEF" w:rsidRPr="00990CEF">
        <w:rPr>
          <w:rFonts w:ascii="Times New Roman" w:hAnsi="Times New Roman" w:cs="Times New Roman"/>
        </w:rPr>
        <w:t xml:space="preserve"> Nazionale di Tirana</w:t>
      </w:r>
      <w:r w:rsidR="00287EC3">
        <w:rPr>
          <w:rFonts w:ascii="Times New Roman" w:hAnsi="Times New Roman" w:cs="Times New Roman"/>
        </w:rPr>
        <w:t>, 25/2-1/3 2014</w:t>
      </w:r>
      <w:r w:rsidR="00990CEF" w:rsidRPr="00990CEF">
        <w:rPr>
          <w:rFonts w:ascii="Times New Roman" w:hAnsi="Times New Roman" w:cs="Times New Roman"/>
        </w:rPr>
        <w:t>.</w:t>
      </w:r>
    </w:p>
    <w:p w:rsidR="00287EC3" w:rsidRDefault="00287EC3" w:rsidP="00990C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87EC3" w:rsidRPr="00990CEF" w:rsidRDefault="00287EC3" w:rsidP="00287EC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2014. </w:t>
      </w:r>
      <w:r w:rsidRPr="00990CEF">
        <w:rPr>
          <w:rFonts w:ascii="Times New Roman" w:hAnsi="Times New Roman" w:cs="Times New Roman"/>
        </w:rPr>
        <w:t>Curatela delle sezioni</w:t>
      </w:r>
      <w:r w:rsidRPr="00990CEF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r w:rsidRPr="00990CEF">
        <w:rPr>
          <w:rFonts w:ascii="Times New Roman" w:hAnsi="Times New Roman" w:cs="Times New Roman"/>
          <w:i/>
          <w:iCs/>
          <w:kern w:val="24"/>
        </w:rPr>
        <w:t>L’asse monumentale di Tirana. Il linguaggio della costruzione</w:t>
      </w:r>
      <w:r w:rsidRPr="00990CEF">
        <w:rPr>
          <w:rFonts w:ascii="Times New Roman" w:hAnsi="Times New Roman" w:cs="Times New Roman"/>
          <w:i/>
        </w:rPr>
        <w:t xml:space="preserve"> </w:t>
      </w:r>
      <w:r w:rsidRPr="00990CEF">
        <w:rPr>
          <w:rFonts w:ascii="Times New Roman" w:hAnsi="Times New Roman" w:cs="Times New Roman"/>
        </w:rPr>
        <w:t>e</w:t>
      </w:r>
      <w:r w:rsidRPr="00990CEF">
        <w:rPr>
          <w:rFonts w:ascii="Times New Roman" w:hAnsi="Times New Roman" w:cs="Times New Roman"/>
          <w:i/>
        </w:rPr>
        <w:t xml:space="preserve"> L’Archeologia italiana in Albania dal 1924 al 1943. Un’anteprima</w:t>
      </w:r>
      <w:r w:rsidRPr="00990CEF">
        <w:rPr>
          <w:rFonts w:ascii="Times New Roman" w:hAnsi="Times New Roman" w:cs="Times New Roman"/>
        </w:rPr>
        <w:t>, nell’ambito della mostra</w:t>
      </w:r>
      <w:r w:rsidRPr="00990CEF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r w:rsidRPr="00990CEF">
        <w:rPr>
          <w:rFonts w:ascii="Times New Roman" w:hAnsi="Times New Roman" w:cs="Times New Roman"/>
          <w:kern w:val="24"/>
        </w:rPr>
        <w:t xml:space="preserve">a cura di F. </w:t>
      </w:r>
      <w:proofErr w:type="spellStart"/>
      <w:r>
        <w:rPr>
          <w:rFonts w:ascii="Times New Roman" w:hAnsi="Times New Roman" w:cs="Times New Roman"/>
          <w:kern w:val="24"/>
        </w:rPr>
        <w:t>P</w:t>
      </w:r>
      <w:r w:rsidRPr="00990CEF">
        <w:rPr>
          <w:rFonts w:ascii="Times New Roman" w:hAnsi="Times New Roman" w:cs="Times New Roman"/>
          <w:kern w:val="24"/>
        </w:rPr>
        <w:t>ashako</w:t>
      </w:r>
      <w:proofErr w:type="spellEnd"/>
      <w:r w:rsidRPr="00990CEF">
        <w:rPr>
          <w:rFonts w:ascii="Times New Roman" w:hAnsi="Times New Roman" w:cs="Times New Roman"/>
          <w:kern w:val="24"/>
        </w:rPr>
        <w:t xml:space="preserve">, M. Pessina, M. </w:t>
      </w:r>
      <w:proofErr w:type="spellStart"/>
      <w:r w:rsidRPr="00990CEF">
        <w:rPr>
          <w:rFonts w:ascii="Times New Roman" w:hAnsi="Times New Roman" w:cs="Times New Roman"/>
          <w:kern w:val="24"/>
        </w:rPr>
        <w:t>Petreschi</w:t>
      </w:r>
      <w:proofErr w:type="spellEnd"/>
      <w:r w:rsidRPr="00990CEF">
        <w:rPr>
          <w:rFonts w:ascii="Times New Roman" w:hAnsi="Times New Roman" w:cs="Times New Roman"/>
          <w:kern w:val="24"/>
        </w:rPr>
        <w:t xml:space="preserve">, A. </w:t>
      </w:r>
      <w:proofErr w:type="spellStart"/>
      <w:r w:rsidRPr="00990CEF">
        <w:rPr>
          <w:rFonts w:ascii="Times New Roman" w:hAnsi="Times New Roman" w:cs="Times New Roman"/>
          <w:kern w:val="24"/>
        </w:rPr>
        <w:t>Skhreli</w:t>
      </w:r>
      <w:proofErr w:type="spellEnd"/>
      <w:r w:rsidRPr="00990CEF">
        <w:rPr>
          <w:rFonts w:ascii="Times New Roman" w:hAnsi="Times New Roman" w:cs="Times New Roman"/>
          <w:kern w:val="24"/>
        </w:rPr>
        <w:t xml:space="preserve">, A. </w:t>
      </w:r>
      <w:proofErr w:type="spellStart"/>
      <w:r w:rsidRPr="00990CEF">
        <w:rPr>
          <w:rFonts w:ascii="Times New Roman" w:hAnsi="Times New Roman" w:cs="Times New Roman"/>
          <w:kern w:val="24"/>
        </w:rPr>
        <w:t>Vokshi</w:t>
      </w:r>
      <w:proofErr w:type="spellEnd"/>
      <w:r>
        <w:rPr>
          <w:rFonts w:ascii="Times New Roman" w:hAnsi="Times New Roman" w:cs="Times New Roman"/>
          <w:kern w:val="24"/>
        </w:rPr>
        <w:t>, dal titolo</w:t>
      </w:r>
      <w:r w:rsidRPr="00990CEF">
        <w:rPr>
          <w:rFonts w:ascii="Times New Roman" w:hAnsi="Times New Roman" w:cs="Times New Roman"/>
        </w:rPr>
        <w:t xml:space="preserve"> </w:t>
      </w:r>
      <w:r w:rsidRPr="00990CEF">
        <w:rPr>
          <w:rFonts w:ascii="Times New Roman" w:hAnsi="Times New Roman" w:cs="Times New Roman"/>
          <w:i/>
        </w:rPr>
        <w:t>Sulle tracce dell’Italia in Albania, dal 1925 ad oggi,</w:t>
      </w:r>
      <w:r w:rsidRPr="00990CEF">
        <w:rPr>
          <w:rFonts w:ascii="Times New Roman" w:hAnsi="Times New Roman" w:cs="Times New Roman"/>
        </w:rPr>
        <w:t xml:space="preserve"> inaugurata a Tirana il 13 dicembre 2014, </w:t>
      </w:r>
      <w:r>
        <w:rPr>
          <w:rFonts w:ascii="Times New Roman" w:hAnsi="Times New Roman" w:cs="Times New Roman"/>
        </w:rPr>
        <w:t>organizzata</w:t>
      </w:r>
      <w:r w:rsidRPr="00990CEF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a</w:t>
      </w:r>
      <w:r w:rsidRPr="00990CEF">
        <w:rPr>
          <w:rFonts w:ascii="Times New Roman" w:hAnsi="Times New Roman" w:cs="Times New Roman"/>
        </w:rPr>
        <w:t>ll’Ambasciata d’Italia in Albania e l’Istituto Italiano di Cultura a Tirana. L</w:t>
      </w:r>
      <w:r>
        <w:rPr>
          <w:rFonts w:ascii="Times New Roman" w:hAnsi="Times New Roman" w:cs="Times New Roman"/>
        </w:rPr>
        <w:t>e</w:t>
      </w:r>
      <w:r w:rsidRPr="00990CEF">
        <w:rPr>
          <w:rFonts w:ascii="Times New Roman" w:hAnsi="Times New Roman" w:cs="Times New Roman"/>
        </w:rPr>
        <w:t xml:space="preserve"> sezion</w:t>
      </w:r>
      <w:r>
        <w:rPr>
          <w:rFonts w:ascii="Times New Roman" w:hAnsi="Times New Roman" w:cs="Times New Roman"/>
        </w:rPr>
        <w:t>i</w:t>
      </w:r>
      <w:r w:rsidRPr="0099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sono state pubblicate</w:t>
      </w:r>
      <w:r w:rsidRPr="00990CEF">
        <w:rPr>
          <w:rFonts w:ascii="Times New Roman" w:hAnsi="Times New Roman" w:cs="Times New Roman"/>
        </w:rPr>
        <w:t xml:space="preserve"> nel Catalogo: </w:t>
      </w:r>
      <w:r w:rsidRPr="00990CEF">
        <w:rPr>
          <w:rFonts w:ascii="Times New Roman" w:hAnsi="Times New Roman" w:cs="Times New Roman"/>
          <w:i/>
        </w:rPr>
        <w:t>Sulle tracce dell’Italia in Albania. Mostre sull’architettura italiana in Albania, dal 1925</w:t>
      </w:r>
      <w:r>
        <w:rPr>
          <w:rFonts w:ascii="Times New Roman" w:hAnsi="Times New Roman" w:cs="Times New Roman"/>
          <w:i/>
        </w:rPr>
        <w:t xml:space="preserve"> ad oggi</w:t>
      </w:r>
      <w:r w:rsidRPr="00990CEF">
        <w:rPr>
          <w:rFonts w:ascii="Times New Roman" w:hAnsi="Times New Roman" w:cs="Times New Roman"/>
        </w:rPr>
        <w:t>, Tirana 2014</w:t>
      </w:r>
      <w:r>
        <w:rPr>
          <w:rFonts w:ascii="Times New Roman" w:hAnsi="Times New Roman" w:cs="Times New Roman"/>
        </w:rPr>
        <w:t>.</w:t>
      </w:r>
    </w:p>
    <w:p w:rsidR="00287EC3" w:rsidRPr="00512900" w:rsidRDefault="00287EC3" w:rsidP="00990C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12900" w:rsidRPr="00512900" w:rsidRDefault="00512900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12900" w:rsidRPr="00D55B7E" w:rsidRDefault="007A6B0F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5B7E">
        <w:rPr>
          <w:rFonts w:ascii="Times New Roman" w:hAnsi="Times New Roman" w:cs="Times New Roman"/>
          <w:b/>
        </w:rPr>
        <w:t xml:space="preserve">Missione Archeologica di </w:t>
      </w:r>
      <w:proofErr w:type="spellStart"/>
      <w:r w:rsidRPr="00D55B7E">
        <w:rPr>
          <w:rFonts w:ascii="Times New Roman" w:hAnsi="Times New Roman" w:cs="Times New Roman"/>
          <w:b/>
        </w:rPr>
        <w:t>Byllis</w:t>
      </w:r>
      <w:proofErr w:type="spellEnd"/>
      <w:r w:rsidRPr="00D55B7E">
        <w:rPr>
          <w:rFonts w:ascii="Times New Roman" w:hAnsi="Times New Roman" w:cs="Times New Roman"/>
          <w:b/>
        </w:rPr>
        <w:t xml:space="preserve"> (Albania)</w:t>
      </w:r>
    </w:p>
    <w:p w:rsidR="007A6B0F" w:rsidRDefault="007A6B0F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A6B0F" w:rsidRPr="007A6B0F" w:rsidRDefault="007A6B0F" w:rsidP="00512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missione a conduzione congiunta italo-albanese si svolge sulla base di una convenzione con l’Istituto di Archeologia di Tirana e si avvale della collaborazione della Cattedra di Topografia dell’Università di Roma Sapienza. La missione iniziata nel 2014 e dal 2015 opera “Con riconoscimento del Ministero degli Affari esteri e della Cooperazione internazionale”. Il sito di </w:t>
      </w:r>
      <w:proofErr w:type="spellStart"/>
      <w:r>
        <w:rPr>
          <w:rFonts w:ascii="Times New Roman" w:hAnsi="Times New Roman" w:cs="Times New Roman"/>
        </w:rPr>
        <w:t>Byllis</w:t>
      </w:r>
      <w:proofErr w:type="spellEnd"/>
      <w:r>
        <w:rPr>
          <w:rFonts w:ascii="Times New Roman" w:hAnsi="Times New Roman" w:cs="Times New Roman"/>
        </w:rPr>
        <w:t xml:space="preserve"> è uno dei siti archeologici più rappresentativi  dell’Albania; fondato ne IV a.C. ha una continuità di vita fino all’età bizantina; situato su un’altura si inserisce in una rete di centri fortificati che si sviluppano lungo la valle del fiume </w:t>
      </w:r>
      <w:proofErr w:type="spellStart"/>
      <w:r>
        <w:rPr>
          <w:rFonts w:ascii="Times New Roman" w:hAnsi="Times New Roman" w:cs="Times New Roman"/>
        </w:rPr>
        <w:t>Vjosa</w:t>
      </w:r>
      <w:proofErr w:type="spellEnd"/>
      <w:r>
        <w:rPr>
          <w:rFonts w:ascii="Times New Roman" w:hAnsi="Times New Roman" w:cs="Times New Roman"/>
        </w:rPr>
        <w:t>; gli scavi di un’equipe albanese tra gli anni ’70 e’90 ha</w:t>
      </w:r>
      <w:r w:rsidR="00FB422B">
        <w:rPr>
          <w:rFonts w:ascii="Times New Roman" w:hAnsi="Times New Roman" w:cs="Times New Roman"/>
        </w:rPr>
        <w:t>nno</w:t>
      </w:r>
      <w:r>
        <w:rPr>
          <w:rFonts w:ascii="Times New Roman" w:hAnsi="Times New Roman" w:cs="Times New Roman"/>
        </w:rPr>
        <w:t xml:space="preserve"> riportato alla luce parte della città e soprattutto l’agorà monumentale a più livelli con teatro, stadio e altri edifici pubblici; in anni più recenti un’equipe franco-albanese si è concentrata sulla fase tardoantica della città, caratterizzata da basiliche con pavimenti musivi. La missione del Politecnico</w:t>
      </w:r>
      <w:r w:rsidR="00020ECF">
        <w:rPr>
          <w:rFonts w:ascii="Times New Roman" w:hAnsi="Times New Roman" w:cs="Times New Roman"/>
        </w:rPr>
        <w:t xml:space="preserve"> di concerto con l’Istituto di Archeologia</w:t>
      </w:r>
      <w:r>
        <w:rPr>
          <w:rFonts w:ascii="Times New Roman" w:hAnsi="Times New Roman" w:cs="Times New Roman"/>
        </w:rPr>
        <w:t xml:space="preserve"> </w:t>
      </w:r>
      <w:r w:rsidR="00FB422B">
        <w:rPr>
          <w:rFonts w:ascii="Times New Roman" w:hAnsi="Times New Roman" w:cs="Times New Roman"/>
        </w:rPr>
        <w:t xml:space="preserve">ha dato l’avvio ad un progetto dal titolo </w:t>
      </w:r>
      <w:r w:rsidR="00FB422B" w:rsidRPr="00FB422B">
        <w:rPr>
          <w:rFonts w:ascii="Times New Roman" w:hAnsi="Times New Roman" w:cs="Times New Roman"/>
          <w:i/>
        </w:rPr>
        <w:t xml:space="preserve">Paesaggio archeologico e musealizzazione: progetto di studio e sistemazione d’area del sito di </w:t>
      </w:r>
      <w:proofErr w:type="spellStart"/>
      <w:r w:rsidR="00FB422B" w:rsidRPr="00FB422B">
        <w:rPr>
          <w:rFonts w:ascii="Times New Roman" w:hAnsi="Times New Roman" w:cs="Times New Roman"/>
          <w:i/>
        </w:rPr>
        <w:t>Byllis</w:t>
      </w:r>
      <w:proofErr w:type="spellEnd"/>
      <w:r w:rsidR="00FB422B">
        <w:rPr>
          <w:rFonts w:ascii="Times New Roman" w:hAnsi="Times New Roman" w:cs="Times New Roman"/>
          <w:i/>
        </w:rPr>
        <w:t xml:space="preserve">, </w:t>
      </w:r>
      <w:r w:rsidR="00FB422B">
        <w:rPr>
          <w:rFonts w:ascii="Times New Roman" w:hAnsi="Times New Roman" w:cs="Times New Roman"/>
        </w:rPr>
        <w:t xml:space="preserve">per il quale si avvale anche della consulenza del prof. </w:t>
      </w:r>
      <w:proofErr w:type="spellStart"/>
      <w:r w:rsidR="00FB422B">
        <w:rPr>
          <w:rFonts w:ascii="Times New Roman" w:hAnsi="Times New Roman" w:cs="Times New Roman"/>
        </w:rPr>
        <w:t>Nerita</w:t>
      </w:r>
      <w:proofErr w:type="spellEnd"/>
      <w:r w:rsidR="00FB422B">
        <w:rPr>
          <w:rFonts w:ascii="Times New Roman" w:hAnsi="Times New Roman" w:cs="Times New Roman"/>
        </w:rPr>
        <w:t xml:space="preserve"> </w:t>
      </w:r>
      <w:proofErr w:type="spellStart"/>
      <w:r w:rsidR="00FB422B">
        <w:rPr>
          <w:rFonts w:ascii="Times New Roman" w:hAnsi="Times New Roman" w:cs="Times New Roman"/>
        </w:rPr>
        <w:t>Ceka</w:t>
      </w:r>
      <w:proofErr w:type="spellEnd"/>
      <w:r w:rsidR="00FB422B">
        <w:rPr>
          <w:rFonts w:ascii="Times New Roman" w:hAnsi="Times New Roman" w:cs="Times New Roman"/>
        </w:rPr>
        <w:t>, eminente archeologo che ha a lungo studiato il sito e già Ambasciatore di Albania in Italia; finalità della nuova missione e del progetto è a</w:t>
      </w:r>
      <w:r w:rsidR="00020ECF">
        <w:rPr>
          <w:rFonts w:ascii="Times New Roman" w:hAnsi="Times New Roman" w:cs="Times New Roman"/>
        </w:rPr>
        <w:t>pprofondire gli studi</w:t>
      </w:r>
      <w:r>
        <w:rPr>
          <w:rFonts w:ascii="Times New Roman" w:hAnsi="Times New Roman" w:cs="Times New Roman"/>
        </w:rPr>
        <w:t xml:space="preserve"> sull’architettura monumentale e </w:t>
      </w:r>
      <w:r w:rsidR="00020ECF">
        <w:rPr>
          <w:rFonts w:ascii="Times New Roman" w:hAnsi="Times New Roman" w:cs="Times New Roman"/>
        </w:rPr>
        <w:t xml:space="preserve">sullo sviluppo urbano </w:t>
      </w:r>
      <w:r w:rsidR="00FB422B">
        <w:rPr>
          <w:rFonts w:ascii="Times New Roman" w:hAnsi="Times New Roman" w:cs="Times New Roman"/>
        </w:rPr>
        <w:t xml:space="preserve">del sito </w:t>
      </w:r>
      <w:r w:rsidR="00020ECF">
        <w:rPr>
          <w:rFonts w:ascii="Times New Roman" w:hAnsi="Times New Roman" w:cs="Times New Roman"/>
        </w:rPr>
        <w:t>ai fini di</w:t>
      </w:r>
      <w:r w:rsidR="00FB422B">
        <w:rPr>
          <w:rFonts w:ascii="Times New Roman" w:hAnsi="Times New Roman" w:cs="Times New Roman"/>
        </w:rPr>
        <w:t xml:space="preserve"> una più completa comprensione della storia della città antica e </w:t>
      </w:r>
      <w:r w:rsidR="00020ECF">
        <w:rPr>
          <w:rFonts w:ascii="Times New Roman" w:hAnsi="Times New Roman" w:cs="Times New Roman"/>
        </w:rPr>
        <w:t xml:space="preserve"> </w:t>
      </w:r>
      <w:r w:rsidR="00FB422B">
        <w:rPr>
          <w:rFonts w:ascii="Times New Roman" w:hAnsi="Times New Roman" w:cs="Times New Roman"/>
        </w:rPr>
        <w:t>della realizzazione di</w:t>
      </w:r>
      <w:r w:rsidR="00020ECF">
        <w:rPr>
          <w:rFonts w:ascii="Times New Roman" w:hAnsi="Times New Roman" w:cs="Times New Roman"/>
        </w:rPr>
        <w:t xml:space="preserve"> un progetto di sistemazione d’area e di valorizzazione del sito che è Parco Archeologico dal 2006.</w:t>
      </w:r>
    </w:p>
    <w:p w:rsidR="00A878A4" w:rsidRPr="00512900" w:rsidRDefault="00A878A4" w:rsidP="00A878A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55B7E" w:rsidRDefault="00D55B7E" w:rsidP="00A878A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I</w:t>
      </w:r>
      <w:r>
        <w:rPr>
          <w:rFonts w:ascii="Times New Roman" w:hAnsi="Times New Roman" w:cs="Times New Roman"/>
        </w:rPr>
        <w:t xml:space="preserve">l progetto e i primi risultati della ricerca sono stati presentati in pubblicazioni e convegni: </w:t>
      </w:r>
    </w:p>
    <w:p w:rsidR="00D55B7E" w:rsidRPr="00D55B7E" w:rsidRDefault="00D55B7E" w:rsidP="00A878A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878A4" w:rsidRDefault="002B742E" w:rsidP="00A878A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B742E">
        <w:rPr>
          <w:rFonts w:ascii="Times New Roman" w:hAnsi="Times New Roman" w:cs="Times New Roman"/>
          <w:bCs/>
        </w:rPr>
        <w:lastRenderedPageBreak/>
        <w:t xml:space="preserve">R. </w:t>
      </w:r>
      <w:proofErr w:type="gramStart"/>
      <w:r w:rsidRPr="002B742E">
        <w:rPr>
          <w:rFonts w:ascii="Times New Roman" w:hAnsi="Times New Roman" w:cs="Times New Roman"/>
          <w:bCs/>
        </w:rPr>
        <w:t>Belli</w:t>
      </w:r>
      <w:proofErr w:type="gramEnd"/>
      <w:r w:rsidRPr="002B742E">
        <w:rPr>
          <w:rFonts w:ascii="Times New Roman" w:hAnsi="Times New Roman" w:cs="Times New Roman"/>
          <w:bCs/>
        </w:rPr>
        <w:t xml:space="preserve"> Pasqua,</w:t>
      </w:r>
      <w:r>
        <w:rPr>
          <w:rFonts w:ascii="Times New Roman" w:hAnsi="Times New Roman" w:cs="Times New Roman"/>
          <w:bCs/>
          <w:i/>
        </w:rPr>
        <w:t xml:space="preserve"> </w:t>
      </w:r>
      <w:r w:rsidR="00A878A4" w:rsidRPr="00512900">
        <w:rPr>
          <w:rFonts w:ascii="Times New Roman" w:hAnsi="Times New Roman" w:cs="Times New Roman"/>
          <w:bCs/>
          <w:i/>
        </w:rPr>
        <w:t xml:space="preserve">Nuove ricerche per lo studio e la valorizzazione di </w:t>
      </w:r>
      <w:proofErr w:type="spellStart"/>
      <w:r w:rsidR="00A878A4" w:rsidRPr="00512900">
        <w:rPr>
          <w:rFonts w:ascii="Times New Roman" w:hAnsi="Times New Roman" w:cs="Times New Roman"/>
          <w:bCs/>
          <w:i/>
        </w:rPr>
        <w:t>Byllis</w:t>
      </w:r>
      <w:proofErr w:type="spellEnd"/>
      <w:r w:rsidR="00A878A4" w:rsidRPr="00512900">
        <w:rPr>
          <w:rFonts w:ascii="Times New Roman" w:hAnsi="Times New Roman" w:cs="Times New Roman"/>
          <w:bCs/>
          <w:i/>
        </w:rPr>
        <w:t xml:space="preserve"> (Albania)</w:t>
      </w:r>
      <w:r w:rsidR="00A878A4" w:rsidRPr="00512900">
        <w:rPr>
          <w:rFonts w:ascii="Times New Roman" w:hAnsi="Times New Roman" w:cs="Times New Roman"/>
          <w:bCs/>
        </w:rPr>
        <w:t xml:space="preserve">, in C. D’Amato et al., </w:t>
      </w:r>
      <w:r w:rsidR="00A878A4" w:rsidRPr="00512900">
        <w:rPr>
          <w:rFonts w:ascii="Times New Roman" w:hAnsi="Times New Roman" w:cs="Times New Roman"/>
          <w:i/>
        </w:rPr>
        <w:t xml:space="preserve">1st Workshop on the state of the art and </w:t>
      </w:r>
      <w:proofErr w:type="spellStart"/>
      <w:r w:rsidR="00A878A4" w:rsidRPr="00512900">
        <w:rPr>
          <w:rFonts w:ascii="Times New Roman" w:hAnsi="Times New Roman" w:cs="Times New Roman"/>
          <w:i/>
        </w:rPr>
        <w:t>challenges</w:t>
      </w:r>
      <w:proofErr w:type="spellEnd"/>
      <w:r w:rsidR="00A878A4" w:rsidRPr="00512900">
        <w:rPr>
          <w:rFonts w:ascii="Times New Roman" w:hAnsi="Times New Roman" w:cs="Times New Roman"/>
          <w:i/>
        </w:rPr>
        <w:t xml:space="preserve"> </w:t>
      </w:r>
      <w:proofErr w:type="spellStart"/>
      <w:r w:rsidR="00A878A4" w:rsidRPr="00512900">
        <w:rPr>
          <w:rFonts w:ascii="Times New Roman" w:hAnsi="Times New Roman" w:cs="Times New Roman"/>
          <w:i/>
        </w:rPr>
        <w:t>of</w:t>
      </w:r>
      <w:proofErr w:type="spellEnd"/>
      <w:r w:rsidR="00A878A4" w:rsidRPr="00512900">
        <w:rPr>
          <w:rFonts w:ascii="Times New Roman" w:hAnsi="Times New Roman" w:cs="Times New Roman"/>
          <w:i/>
        </w:rPr>
        <w:t xml:space="preserve"> </w:t>
      </w:r>
      <w:proofErr w:type="spellStart"/>
      <w:r w:rsidR="00A878A4" w:rsidRPr="00512900">
        <w:rPr>
          <w:rFonts w:ascii="Times New Roman" w:hAnsi="Times New Roman" w:cs="Times New Roman"/>
          <w:i/>
        </w:rPr>
        <w:t>research</w:t>
      </w:r>
      <w:proofErr w:type="spellEnd"/>
      <w:r w:rsidR="00A878A4" w:rsidRPr="00512900">
        <w:rPr>
          <w:rFonts w:ascii="Times New Roman" w:hAnsi="Times New Roman" w:cs="Times New Roman"/>
          <w:i/>
        </w:rPr>
        <w:t xml:space="preserve"> </w:t>
      </w:r>
      <w:proofErr w:type="spellStart"/>
      <w:r w:rsidR="00A878A4" w:rsidRPr="00512900">
        <w:rPr>
          <w:rFonts w:ascii="Times New Roman" w:hAnsi="Times New Roman" w:cs="Times New Roman"/>
          <w:i/>
        </w:rPr>
        <w:t>efforts</w:t>
      </w:r>
      <w:proofErr w:type="spellEnd"/>
      <w:r w:rsidR="00A878A4" w:rsidRPr="00512900">
        <w:rPr>
          <w:rFonts w:ascii="Times New Roman" w:hAnsi="Times New Roman" w:cs="Times New Roman"/>
          <w:i/>
        </w:rPr>
        <w:t xml:space="preserve"> at Politecnico di Bari. 1° Workshop sullo stato dell'arte delle ricerche nel Politecnico di Bari</w:t>
      </w:r>
      <w:r w:rsidR="00A878A4" w:rsidRPr="00512900">
        <w:rPr>
          <w:rFonts w:ascii="Times New Roman" w:hAnsi="Times New Roman" w:cs="Times New Roman"/>
        </w:rPr>
        <w:t>, Gangemi Editore, Bari, pp. 275-279</w:t>
      </w:r>
      <w:r w:rsidR="00A878A4">
        <w:rPr>
          <w:rFonts w:ascii="Times New Roman" w:hAnsi="Times New Roman" w:cs="Times New Roman"/>
        </w:rPr>
        <w:t>.</w:t>
      </w:r>
    </w:p>
    <w:p w:rsidR="00D55B7E" w:rsidRPr="00D55B7E" w:rsidRDefault="00D55B7E" w:rsidP="00D55B7E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55B7E">
        <w:rPr>
          <w:rFonts w:ascii="Times New Roman" w:hAnsi="Times New Roman" w:cs="Times New Roman"/>
        </w:rPr>
        <w:t xml:space="preserve">R. Belli Pasqua, </w:t>
      </w:r>
      <w:proofErr w:type="spellStart"/>
      <w:r w:rsidRPr="00D55B7E">
        <w:rPr>
          <w:rFonts w:ascii="Times New Roman" w:hAnsi="Times New Roman" w:cs="Times New Roman"/>
        </w:rPr>
        <w:t>L.M.</w:t>
      </w:r>
      <w:proofErr w:type="spellEnd"/>
      <w:r w:rsidRPr="00D55B7E">
        <w:rPr>
          <w:rFonts w:ascii="Times New Roman" w:hAnsi="Times New Roman" w:cs="Times New Roman"/>
        </w:rPr>
        <w:t xml:space="preserve"> </w:t>
      </w:r>
      <w:proofErr w:type="spellStart"/>
      <w:r w:rsidRPr="00D55B7E">
        <w:rPr>
          <w:rFonts w:ascii="Times New Roman" w:hAnsi="Times New Roman" w:cs="Times New Roman"/>
        </w:rPr>
        <w:t>Caliò</w:t>
      </w:r>
      <w:proofErr w:type="spellEnd"/>
      <w:r w:rsidRPr="00D55B7E">
        <w:rPr>
          <w:rFonts w:ascii="Times New Roman" w:hAnsi="Times New Roman" w:cs="Times New Roman"/>
        </w:rPr>
        <w:t xml:space="preserve"> e A.M. </w:t>
      </w:r>
      <w:proofErr w:type="spellStart"/>
      <w:r w:rsidRPr="00D55B7E">
        <w:rPr>
          <w:rFonts w:ascii="Times New Roman" w:hAnsi="Times New Roman" w:cs="Times New Roman"/>
        </w:rPr>
        <w:t>Jaia</w:t>
      </w:r>
      <w:proofErr w:type="spellEnd"/>
      <w:r w:rsidRPr="00D55B7E">
        <w:rPr>
          <w:rFonts w:ascii="Times New Roman" w:hAnsi="Times New Roman" w:cs="Times New Roman"/>
        </w:rPr>
        <w:t xml:space="preserve">, L. </w:t>
      </w:r>
      <w:proofErr w:type="spellStart"/>
      <w:r w:rsidRPr="00D55B7E">
        <w:rPr>
          <w:rFonts w:ascii="Times New Roman" w:hAnsi="Times New Roman" w:cs="Times New Roman"/>
        </w:rPr>
        <w:t>Perzhita</w:t>
      </w:r>
      <w:proofErr w:type="spellEnd"/>
      <w:r w:rsidRPr="00D55B7E">
        <w:rPr>
          <w:rFonts w:ascii="Times New Roman" w:hAnsi="Times New Roman" w:cs="Times New Roman"/>
        </w:rPr>
        <w:t xml:space="preserve">, O. </w:t>
      </w:r>
      <w:proofErr w:type="spellStart"/>
      <w:r w:rsidRPr="00D55B7E">
        <w:rPr>
          <w:rFonts w:ascii="Times New Roman" w:hAnsi="Times New Roman" w:cs="Times New Roman"/>
        </w:rPr>
        <w:t>Ceka</w:t>
      </w:r>
      <w:proofErr w:type="spellEnd"/>
      <w:r w:rsidRPr="00D55B7E">
        <w:rPr>
          <w:rFonts w:ascii="Times New Roman" w:hAnsi="Times New Roman" w:cs="Times New Roman"/>
        </w:rPr>
        <w:t xml:space="preserve">, P. </w:t>
      </w:r>
      <w:proofErr w:type="spellStart"/>
      <w:r w:rsidRPr="00D55B7E">
        <w:rPr>
          <w:rFonts w:ascii="Times New Roman" w:hAnsi="Times New Roman" w:cs="Times New Roman"/>
        </w:rPr>
        <w:t>Pushimaj</w:t>
      </w:r>
      <w:proofErr w:type="spellEnd"/>
      <w:r w:rsidRPr="00D55B7E">
        <w:rPr>
          <w:rFonts w:ascii="Times New Roman" w:hAnsi="Times New Roman" w:cs="Times New Roman"/>
        </w:rPr>
        <w:t xml:space="preserve">, </w:t>
      </w:r>
      <w:proofErr w:type="spellStart"/>
      <w:r w:rsidRPr="00D55B7E">
        <w:rPr>
          <w:rFonts w:ascii="Times New Roman" w:hAnsi="Times New Roman" w:cs="Times New Roman"/>
          <w:i/>
        </w:rPr>
        <w:t>Exspedita</w:t>
      </w:r>
      <w:proofErr w:type="spellEnd"/>
      <w:r w:rsidRPr="00D55B7E">
        <w:rPr>
          <w:rFonts w:ascii="Times New Roman" w:hAnsi="Times New Roman" w:cs="Times New Roman"/>
          <w:i/>
        </w:rPr>
        <w:t xml:space="preserve"> </w:t>
      </w:r>
      <w:proofErr w:type="spellStart"/>
      <w:r w:rsidRPr="00D55B7E">
        <w:rPr>
          <w:rFonts w:ascii="Times New Roman" w:hAnsi="Times New Roman" w:cs="Times New Roman"/>
          <w:i/>
        </w:rPr>
        <w:t>kërkimore</w:t>
      </w:r>
      <w:proofErr w:type="spellEnd"/>
      <w:r w:rsidRPr="00D55B7E">
        <w:rPr>
          <w:rFonts w:ascii="Times New Roman" w:hAnsi="Times New Roman" w:cs="Times New Roman"/>
          <w:i/>
        </w:rPr>
        <w:t xml:space="preserve"> </w:t>
      </w:r>
      <w:proofErr w:type="spellStart"/>
      <w:r w:rsidRPr="00D55B7E">
        <w:rPr>
          <w:rFonts w:ascii="Times New Roman" w:hAnsi="Times New Roman" w:cs="Times New Roman"/>
          <w:i/>
        </w:rPr>
        <w:t>në</w:t>
      </w:r>
      <w:proofErr w:type="spellEnd"/>
      <w:r w:rsidRPr="00D55B7E">
        <w:rPr>
          <w:rFonts w:ascii="Times New Roman" w:hAnsi="Times New Roman" w:cs="Times New Roman"/>
          <w:i/>
        </w:rPr>
        <w:t xml:space="preserve"> </w:t>
      </w:r>
      <w:proofErr w:type="spellStart"/>
      <w:r w:rsidRPr="00D55B7E">
        <w:rPr>
          <w:rFonts w:ascii="Times New Roman" w:hAnsi="Times New Roman" w:cs="Times New Roman"/>
          <w:i/>
        </w:rPr>
        <w:t>Bylis</w:t>
      </w:r>
      <w:proofErr w:type="spellEnd"/>
      <w:r w:rsidRPr="00D55B7E">
        <w:rPr>
          <w:rFonts w:ascii="Times New Roman" w:hAnsi="Times New Roman" w:cs="Times New Roman"/>
          <w:i/>
        </w:rPr>
        <w:t xml:space="preserve"> 2014</w:t>
      </w:r>
      <w:r w:rsidRPr="00D55B7E">
        <w:rPr>
          <w:rFonts w:ascii="Times New Roman" w:hAnsi="Times New Roman" w:cs="Times New Roman"/>
        </w:rPr>
        <w:t xml:space="preserve">, in </w:t>
      </w:r>
      <w:proofErr w:type="spellStart"/>
      <w:r w:rsidRPr="00D55B7E">
        <w:rPr>
          <w:rFonts w:ascii="Times New Roman" w:hAnsi="Times New Roman" w:cs="Times New Roman"/>
        </w:rPr>
        <w:t>Iliria</w:t>
      </w:r>
      <w:proofErr w:type="spellEnd"/>
      <w:r w:rsidRPr="00D55B7E">
        <w:rPr>
          <w:rFonts w:ascii="Times New Roman" w:hAnsi="Times New Roman" w:cs="Times New Roman"/>
        </w:rPr>
        <w:t>, 38, 2014, pp. 349-355.</w:t>
      </w:r>
    </w:p>
    <w:p w:rsidR="00D55B7E" w:rsidRPr="00D55B7E" w:rsidRDefault="00D55B7E" w:rsidP="00D55B7E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55B7E">
        <w:rPr>
          <w:rFonts w:ascii="Times New Roman" w:hAnsi="Times New Roman" w:cs="Times New Roman"/>
        </w:rPr>
        <w:t xml:space="preserve">Le mura di </w:t>
      </w:r>
      <w:proofErr w:type="spellStart"/>
      <w:r w:rsidRPr="00D55B7E">
        <w:rPr>
          <w:rFonts w:ascii="Times New Roman" w:hAnsi="Times New Roman" w:cs="Times New Roman"/>
        </w:rPr>
        <w:t>Byllis</w:t>
      </w:r>
      <w:proofErr w:type="spellEnd"/>
      <w:r w:rsidRPr="00D55B7E">
        <w:rPr>
          <w:rFonts w:ascii="Times New Roman" w:hAnsi="Times New Roman" w:cs="Times New Roman"/>
        </w:rPr>
        <w:t xml:space="preserve"> e la loro sistemazione nell’ambito del panorama poliorcetico dell’Epiro sono state presentate dal </w:t>
      </w:r>
      <w:proofErr w:type="spellStart"/>
      <w:r w:rsidRPr="00D55B7E">
        <w:rPr>
          <w:rFonts w:ascii="Times New Roman" w:hAnsi="Times New Roman" w:cs="Times New Roman"/>
        </w:rPr>
        <w:t>L.M.</w:t>
      </w:r>
      <w:proofErr w:type="spellEnd"/>
      <w:r w:rsidRPr="00D55B7E">
        <w:rPr>
          <w:rFonts w:ascii="Times New Roman" w:hAnsi="Times New Roman" w:cs="Times New Roman"/>
        </w:rPr>
        <w:t xml:space="preserve"> </w:t>
      </w:r>
      <w:proofErr w:type="spellStart"/>
      <w:r w:rsidRPr="00D55B7E">
        <w:rPr>
          <w:rFonts w:ascii="Times New Roman" w:hAnsi="Times New Roman" w:cs="Times New Roman"/>
        </w:rPr>
        <w:t>Caliò</w:t>
      </w:r>
      <w:proofErr w:type="spellEnd"/>
      <w:r w:rsidRPr="00D55B7E">
        <w:rPr>
          <w:rFonts w:ascii="Times New Roman" w:hAnsi="Times New Roman" w:cs="Times New Roman"/>
        </w:rPr>
        <w:t xml:space="preserve"> al convegno internazionale </w:t>
      </w:r>
      <w:r w:rsidRPr="00D55B7E">
        <w:rPr>
          <w:rFonts w:ascii="Times New Roman" w:hAnsi="Times New Roman" w:cs="Times New Roman"/>
          <w:i/>
        </w:rPr>
        <w:t>L’architettura greca durante il III secolo a.C. in occidente</w:t>
      </w:r>
      <w:r w:rsidRPr="00D55B7E">
        <w:rPr>
          <w:rFonts w:ascii="Times New Roman" w:hAnsi="Times New Roman" w:cs="Times New Roman"/>
        </w:rPr>
        <w:t xml:space="preserve">, tenutosi tra il 19 e il 21 maggio 2015 e curato da </w:t>
      </w:r>
      <w:proofErr w:type="spellStart"/>
      <w:r w:rsidRPr="00D55B7E">
        <w:rPr>
          <w:rFonts w:ascii="Times New Roman" w:hAnsi="Times New Roman" w:cs="Times New Roman"/>
        </w:rPr>
        <w:t>L.M.</w:t>
      </w:r>
      <w:proofErr w:type="spellEnd"/>
      <w:r w:rsidRPr="00D55B7E">
        <w:rPr>
          <w:rFonts w:ascii="Times New Roman" w:hAnsi="Times New Roman" w:cs="Times New Roman"/>
        </w:rPr>
        <w:t xml:space="preserve"> </w:t>
      </w:r>
      <w:proofErr w:type="spellStart"/>
      <w:r w:rsidRPr="00D55B7E">
        <w:rPr>
          <w:rFonts w:ascii="Times New Roman" w:hAnsi="Times New Roman" w:cs="Times New Roman"/>
        </w:rPr>
        <w:t>Caliò</w:t>
      </w:r>
      <w:proofErr w:type="spellEnd"/>
      <w:r w:rsidRPr="00D55B7E">
        <w:rPr>
          <w:rFonts w:ascii="Times New Roman" w:hAnsi="Times New Roman" w:cs="Times New Roman"/>
        </w:rPr>
        <w:t xml:space="preserve"> (Politecnico di Bari) e J. </w:t>
      </w:r>
      <w:proofErr w:type="spellStart"/>
      <w:r w:rsidRPr="00D55B7E">
        <w:rPr>
          <w:rFonts w:ascii="Times New Roman" w:hAnsi="Times New Roman" w:cs="Times New Roman"/>
        </w:rPr>
        <w:t>Des</w:t>
      </w:r>
      <w:proofErr w:type="spellEnd"/>
      <w:r w:rsidRPr="00D55B7E">
        <w:rPr>
          <w:rFonts w:ascii="Times New Roman" w:hAnsi="Times New Roman" w:cs="Times New Roman"/>
        </w:rPr>
        <w:t xml:space="preserve"> </w:t>
      </w:r>
      <w:proofErr w:type="spellStart"/>
      <w:r w:rsidRPr="00D55B7E">
        <w:rPr>
          <w:rFonts w:ascii="Times New Roman" w:hAnsi="Times New Roman" w:cs="Times New Roman"/>
        </w:rPr>
        <w:t>Courtils</w:t>
      </w:r>
      <w:proofErr w:type="spellEnd"/>
      <w:r w:rsidRPr="00D55B7E">
        <w:rPr>
          <w:rFonts w:ascii="Times New Roman" w:hAnsi="Times New Roman" w:cs="Times New Roman"/>
        </w:rPr>
        <w:t xml:space="preserve"> (Università Montagne di Bordeaux). </w:t>
      </w:r>
    </w:p>
    <w:p w:rsidR="00D55B7E" w:rsidRDefault="00D55B7E" w:rsidP="00D55B7E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55B7E">
        <w:rPr>
          <w:rFonts w:ascii="Times New Roman" w:hAnsi="Times New Roman" w:cs="Times New Roman"/>
        </w:rPr>
        <w:t>Il lavoro di rilevamento aereo</w:t>
      </w:r>
      <w:r w:rsidR="0077311F">
        <w:rPr>
          <w:rFonts w:ascii="Times New Roman" w:hAnsi="Times New Roman" w:cs="Times New Roman"/>
        </w:rPr>
        <w:t xml:space="preserve"> sulla topografia del sito </w:t>
      </w:r>
      <w:r w:rsidRPr="00D55B7E">
        <w:rPr>
          <w:rFonts w:ascii="Times New Roman" w:hAnsi="Times New Roman" w:cs="Times New Roman"/>
        </w:rPr>
        <w:t xml:space="preserve">è stato presentato da R. Belli, </w:t>
      </w:r>
      <w:proofErr w:type="spellStart"/>
      <w:r w:rsidRPr="00D55B7E">
        <w:rPr>
          <w:rFonts w:ascii="Times New Roman" w:hAnsi="Times New Roman" w:cs="Times New Roman"/>
        </w:rPr>
        <w:t>L.M.</w:t>
      </w:r>
      <w:proofErr w:type="spellEnd"/>
      <w:r w:rsidRPr="00D55B7E">
        <w:rPr>
          <w:rFonts w:ascii="Times New Roman" w:hAnsi="Times New Roman" w:cs="Times New Roman"/>
        </w:rPr>
        <w:t xml:space="preserve"> </w:t>
      </w:r>
      <w:proofErr w:type="spellStart"/>
      <w:r w:rsidRPr="00D55B7E">
        <w:rPr>
          <w:rFonts w:ascii="Times New Roman" w:hAnsi="Times New Roman" w:cs="Times New Roman"/>
        </w:rPr>
        <w:t>Caliò</w:t>
      </w:r>
      <w:proofErr w:type="spellEnd"/>
      <w:r w:rsidRPr="00D55B7E">
        <w:rPr>
          <w:rFonts w:ascii="Times New Roman" w:hAnsi="Times New Roman" w:cs="Times New Roman"/>
        </w:rPr>
        <w:t xml:space="preserve"> e A. </w:t>
      </w:r>
      <w:proofErr w:type="spellStart"/>
      <w:r w:rsidRPr="00D55B7E">
        <w:rPr>
          <w:rFonts w:ascii="Times New Roman" w:hAnsi="Times New Roman" w:cs="Times New Roman"/>
        </w:rPr>
        <w:t>Jaia</w:t>
      </w:r>
      <w:proofErr w:type="spellEnd"/>
      <w:r w:rsidRPr="00D55B7E">
        <w:rPr>
          <w:rFonts w:ascii="Times New Roman" w:hAnsi="Times New Roman" w:cs="Times New Roman"/>
        </w:rPr>
        <w:t xml:space="preserve">, L. </w:t>
      </w:r>
      <w:proofErr w:type="spellStart"/>
      <w:r w:rsidRPr="00D55B7E">
        <w:rPr>
          <w:rFonts w:ascii="Times New Roman" w:hAnsi="Times New Roman" w:cs="Times New Roman"/>
        </w:rPr>
        <w:t>Perzhita</w:t>
      </w:r>
      <w:proofErr w:type="spellEnd"/>
      <w:r w:rsidRPr="00D55B7E">
        <w:rPr>
          <w:rFonts w:ascii="Times New Roman" w:hAnsi="Times New Roman" w:cs="Times New Roman"/>
        </w:rPr>
        <w:t xml:space="preserve">, O. </w:t>
      </w:r>
      <w:proofErr w:type="spellStart"/>
      <w:r w:rsidRPr="00D55B7E">
        <w:rPr>
          <w:rFonts w:ascii="Times New Roman" w:hAnsi="Times New Roman" w:cs="Times New Roman"/>
        </w:rPr>
        <w:t>Ceka</w:t>
      </w:r>
      <w:proofErr w:type="spellEnd"/>
      <w:r w:rsidRPr="00D55B7E">
        <w:rPr>
          <w:rFonts w:ascii="Times New Roman" w:hAnsi="Times New Roman" w:cs="Times New Roman"/>
        </w:rPr>
        <w:t xml:space="preserve">, P. </w:t>
      </w:r>
      <w:proofErr w:type="spellStart"/>
      <w:r w:rsidRPr="00D55B7E">
        <w:rPr>
          <w:rFonts w:ascii="Times New Roman" w:hAnsi="Times New Roman" w:cs="Times New Roman"/>
        </w:rPr>
        <w:t>Pushimaj</w:t>
      </w:r>
      <w:proofErr w:type="spellEnd"/>
      <w:r w:rsidRPr="00D55B7E">
        <w:rPr>
          <w:rFonts w:ascii="Times New Roman" w:hAnsi="Times New Roman" w:cs="Times New Roman"/>
        </w:rPr>
        <w:t xml:space="preserve">, con un poster dal titolo </w:t>
      </w:r>
      <w:r w:rsidRPr="00D55B7E">
        <w:rPr>
          <w:rFonts w:ascii="Times New Roman" w:hAnsi="Times New Roman" w:cs="Times New Roman"/>
          <w:i/>
        </w:rPr>
        <w:t xml:space="preserve">Progetto </w:t>
      </w:r>
      <w:proofErr w:type="spellStart"/>
      <w:r w:rsidRPr="00D55B7E">
        <w:rPr>
          <w:rFonts w:ascii="Times New Roman" w:hAnsi="Times New Roman" w:cs="Times New Roman"/>
          <w:i/>
        </w:rPr>
        <w:t>Byllis</w:t>
      </w:r>
      <w:proofErr w:type="spellEnd"/>
      <w:r w:rsidRPr="00D55B7E">
        <w:rPr>
          <w:rFonts w:ascii="Times New Roman" w:hAnsi="Times New Roman" w:cs="Times New Roman"/>
          <w:i/>
        </w:rPr>
        <w:t xml:space="preserve"> – Valle del </w:t>
      </w:r>
      <w:proofErr w:type="spellStart"/>
      <w:r w:rsidRPr="00D55B7E">
        <w:rPr>
          <w:rFonts w:ascii="Times New Roman" w:hAnsi="Times New Roman" w:cs="Times New Roman"/>
          <w:i/>
        </w:rPr>
        <w:t>Vjosa</w:t>
      </w:r>
      <w:proofErr w:type="spellEnd"/>
      <w:r w:rsidRPr="00D55B7E">
        <w:rPr>
          <w:rFonts w:ascii="Times New Roman" w:hAnsi="Times New Roman" w:cs="Times New Roman"/>
          <w:i/>
        </w:rPr>
        <w:t xml:space="preserve"> (Albania</w:t>
      </w:r>
      <w:r w:rsidRPr="00D55B7E">
        <w:rPr>
          <w:rFonts w:ascii="Times New Roman" w:hAnsi="Times New Roman" w:cs="Times New Roman"/>
        </w:rPr>
        <w:t xml:space="preserve">), </w:t>
      </w:r>
      <w:r w:rsidRPr="00D55B7E">
        <w:rPr>
          <w:rFonts w:ascii="Times New Roman" w:hAnsi="Times New Roman" w:cs="Times New Roman"/>
          <w:i/>
        </w:rPr>
        <w:t>nel 2° Convegno Internazionale di Archeologia Aerea. Dagli Aerostati ai Droni: le immagini aeree in Archeologia</w:t>
      </w:r>
      <w:r w:rsidRPr="00D55B7E">
        <w:rPr>
          <w:rFonts w:ascii="Times New Roman" w:hAnsi="Times New Roman" w:cs="Times New Roman"/>
        </w:rPr>
        <w:t>, Accademia Belgica, Roma, 3-5 febbraio 2016, organizzato da Università del Salento, Università di Gent, Università di Cassino e del Lazio Meridionale (www.archeologia-aerea.it).</w:t>
      </w:r>
    </w:p>
    <w:sectPr w:rsidR="00D55B7E" w:rsidSect="00A2227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C1" w:rsidRDefault="008B6FC1" w:rsidP="001B0FF7">
      <w:pPr>
        <w:spacing w:after="0" w:line="240" w:lineRule="auto"/>
      </w:pPr>
      <w:r>
        <w:separator/>
      </w:r>
    </w:p>
  </w:endnote>
  <w:endnote w:type="continuationSeparator" w:id="0">
    <w:p w:rsidR="008B6FC1" w:rsidRDefault="008B6FC1" w:rsidP="001B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840472"/>
      <w:docPartObj>
        <w:docPartGallery w:val="Page Numbers (Bottom of Page)"/>
        <w:docPartUnique/>
      </w:docPartObj>
    </w:sdtPr>
    <w:sdtContent>
      <w:p w:rsidR="004C3020" w:rsidRDefault="00ED4571">
        <w:pPr>
          <w:pStyle w:val="Pidipagina"/>
          <w:jc w:val="right"/>
        </w:pPr>
        <w:r>
          <w:fldChar w:fldCharType="begin"/>
        </w:r>
        <w:r w:rsidR="004C3020">
          <w:instrText>PAGE   \* MERGEFORMAT</w:instrText>
        </w:r>
        <w:r>
          <w:fldChar w:fldCharType="separate"/>
        </w:r>
        <w:r w:rsidR="002B742E">
          <w:rPr>
            <w:noProof/>
          </w:rPr>
          <w:t>5</w:t>
        </w:r>
        <w:r>
          <w:fldChar w:fldCharType="end"/>
        </w:r>
      </w:p>
    </w:sdtContent>
  </w:sdt>
  <w:p w:rsidR="004F2FCD" w:rsidRPr="00E44E43" w:rsidRDefault="004F2FCD" w:rsidP="00E44E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C1" w:rsidRDefault="008B6FC1" w:rsidP="001B0FF7">
      <w:pPr>
        <w:spacing w:after="0" w:line="240" w:lineRule="auto"/>
      </w:pPr>
      <w:r>
        <w:separator/>
      </w:r>
    </w:p>
  </w:footnote>
  <w:footnote w:type="continuationSeparator" w:id="0">
    <w:p w:rsidR="008B6FC1" w:rsidRDefault="008B6FC1" w:rsidP="001B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484"/>
    <w:multiLevelType w:val="hybridMultilevel"/>
    <w:tmpl w:val="F47619DA"/>
    <w:lvl w:ilvl="0" w:tplc="D0BC35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3F9E"/>
    <w:multiLevelType w:val="hybridMultilevel"/>
    <w:tmpl w:val="79D428BC"/>
    <w:lvl w:ilvl="0" w:tplc="66C4E8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1230"/>
    <w:multiLevelType w:val="hybridMultilevel"/>
    <w:tmpl w:val="BD0601B2"/>
    <w:lvl w:ilvl="0" w:tplc="776847B8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D57F4"/>
    <w:multiLevelType w:val="hybridMultilevel"/>
    <w:tmpl w:val="E88C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75C23"/>
    <w:multiLevelType w:val="hybridMultilevel"/>
    <w:tmpl w:val="0FA8106C"/>
    <w:lvl w:ilvl="0" w:tplc="AB94EF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AB4ADA"/>
    <w:multiLevelType w:val="hybridMultilevel"/>
    <w:tmpl w:val="3F6C7086"/>
    <w:lvl w:ilvl="0" w:tplc="07188D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4135E"/>
    <w:multiLevelType w:val="hybridMultilevel"/>
    <w:tmpl w:val="7FC41E5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1F4619"/>
    <w:multiLevelType w:val="hybridMultilevel"/>
    <w:tmpl w:val="E132C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E21E8"/>
    <w:multiLevelType w:val="hybridMultilevel"/>
    <w:tmpl w:val="0734A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D7A0B"/>
    <w:multiLevelType w:val="hybridMultilevel"/>
    <w:tmpl w:val="F7762CFA"/>
    <w:lvl w:ilvl="0" w:tplc="2346B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27116"/>
    <w:multiLevelType w:val="hybridMultilevel"/>
    <w:tmpl w:val="22FA437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1F11"/>
    <w:rsid w:val="0000330E"/>
    <w:rsid w:val="00015E87"/>
    <w:rsid w:val="00020D4F"/>
    <w:rsid w:val="00020ECF"/>
    <w:rsid w:val="00023082"/>
    <w:rsid w:val="00050B67"/>
    <w:rsid w:val="000576DB"/>
    <w:rsid w:val="00065711"/>
    <w:rsid w:val="00065B89"/>
    <w:rsid w:val="00072C15"/>
    <w:rsid w:val="00073461"/>
    <w:rsid w:val="00073651"/>
    <w:rsid w:val="00091BF2"/>
    <w:rsid w:val="000A0433"/>
    <w:rsid w:val="000A051C"/>
    <w:rsid w:val="000A5912"/>
    <w:rsid w:val="000A7867"/>
    <w:rsid w:val="000A7A71"/>
    <w:rsid w:val="000B0C4A"/>
    <w:rsid w:val="000B4F70"/>
    <w:rsid w:val="000E39C3"/>
    <w:rsid w:val="000F2510"/>
    <w:rsid w:val="000F3679"/>
    <w:rsid w:val="000F7708"/>
    <w:rsid w:val="00106405"/>
    <w:rsid w:val="00113301"/>
    <w:rsid w:val="00115847"/>
    <w:rsid w:val="00117C54"/>
    <w:rsid w:val="00121F11"/>
    <w:rsid w:val="00133DE8"/>
    <w:rsid w:val="00142D70"/>
    <w:rsid w:val="001505CB"/>
    <w:rsid w:val="00151CB3"/>
    <w:rsid w:val="00156164"/>
    <w:rsid w:val="00172ED4"/>
    <w:rsid w:val="00182CDA"/>
    <w:rsid w:val="00184EBB"/>
    <w:rsid w:val="001877DD"/>
    <w:rsid w:val="00193DE9"/>
    <w:rsid w:val="001A19C5"/>
    <w:rsid w:val="001B0FF7"/>
    <w:rsid w:val="001C6863"/>
    <w:rsid w:val="001D5564"/>
    <w:rsid w:val="001E1894"/>
    <w:rsid w:val="001E1AA5"/>
    <w:rsid w:val="001F71BC"/>
    <w:rsid w:val="0020660E"/>
    <w:rsid w:val="002129D2"/>
    <w:rsid w:val="00226FEC"/>
    <w:rsid w:val="002518CD"/>
    <w:rsid w:val="00260E30"/>
    <w:rsid w:val="00263AE8"/>
    <w:rsid w:val="00271CF3"/>
    <w:rsid w:val="00287EC3"/>
    <w:rsid w:val="00291944"/>
    <w:rsid w:val="002920C5"/>
    <w:rsid w:val="002A5565"/>
    <w:rsid w:val="002A653D"/>
    <w:rsid w:val="002A6A41"/>
    <w:rsid w:val="002B742E"/>
    <w:rsid w:val="002C53A0"/>
    <w:rsid w:val="002C7E32"/>
    <w:rsid w:val="002E3482"/>
    <w:rsid w:val="002E3B11"/>
    <w:rsid w:val="002E72AB"/>
    <w:rsid w:val="002F0074"/>
    <w:rsid w:val="003052E9"/>
    <w:rsid w:val="00306E6C"/>
    <w:rsid w:val="00313C87"/>
    <w:rsid w:val="00333510"/>
    <w:rsid w:val="0034180B"/>
    <w:rsid w:val="00380079"/>
    <w:rsid w:val="00380CA7"/>
    <w:rsid w:val="00384A08"/>
    <w:rsid w:val="0038733C"/>
    <w:rsid w:val="00395F18"/>
    <w:rsid w:val="003A6EB7"/>
    <w:rsid w:val="003B033E"/>
    <w:rsid w:val="003B23D1"/>
    <w:rsid w:val="003B7397"/>
    <w:rsid w:val="003B771B"/>
    <w:rsid w:val="003D6073"/>
    <w:rsid w:val="003D6C8B"/>
    <w:rsid w:val="00410D48"/>
    <w:rsid w:val="004131DC"/>
    <w:rsid w:val="004132B3"/>
    <w:rsid w:val="00420675"/>
    <w:rsid w:val="00420933"/>
    <w:rsid w:val="004242A5"/>
    <w:rsid w:val="004271EF"/>
    <w:rsid w:val="00431313"/>
    <w:rsid w:val="0044003B"/>
    <w:rsid w:val="00441794"/>
    <w:rsid w:val="004628DD"/>
    <w:rsid w:val="004A2B1E"/>
    <w:rsid w:val="004A300F"/>
    <w:rsid w:val="004B1ED0"/>
    <w:rsid w:val="004C3020"/>
    <w:rsid w:val="004C4176"/>
    <w:rsid w:val="004E7F57"/>
    <w:rsid w:val="004F2FCD"/>
    <w:rsid w:val="004F6D36"/>
    <w:rsid w:val="00507AB7"/>
    <w:rsid w:val="005101A6"/>
    <w:rsid w:val="00512900"/>
    <w:rsid w:val="005175F6"/>
    <w:rsid w:val="0052662F"/>
    <w:rsid w:val="00537A62"/>
    <w:rsid w:val="00544229"/>
    <w:rsid w:val="005520B7"/>
    <w:rsid w:val="00557E84"/>
    <w:rsid w:val="00576A2D"/>
    <w:rsid w:val="005A291F"/>
    <w:rsid w:val="005B73DA"/>
    <w:rsid w:val="005C360C"/>
    <w:rsid w:val="00617E9F"/>
    <w:rsid w:val="0063409A"/>
    <w:rsid w:val="00634DF8"/>
    <w:rsid w:val="00636ADC"/>
    <w:rsid w:val="0063769E"/>
    <w:rsid w:val="00647154"/>
    <w:rsid w:val="00650D0F"/>
    <w:rsid w:val="006568AA"/>
    <w:rsid w:val="00657D89"/>
    <w:rsid w:val="0067513A"/>
    <w:rsid w:val="0069286C"/>
    <w:rsid w:val="006A29DF"/>
    <w:rsid w:val="006A7F48"/>
    <w:rsid w:val="006B0C96"/>
    <w:rsid w:val="006B3750"/>
    <w:rsid w:val="006E1BBF"/>
    <w:rsid w:val="006E4B0A"/>
    <w:rsid w:val="00711097"/>
    <w:rsid w:val="00727C10"/>
    <w:rsid w:val="0073189E"/>
    <w:rsid w:val="00763EC9"/>
    <w:rsid w:val="00765750"/>
    <w:rsid w:val="00765A64"/>
    <w:rsid w:val="0077311F"/>
    <w:rsid w:val="0077330E"/>
    <w:rsid w:val="00781CFB"/>
    <w:rsid w:val="0078285B"/>
    <w:rsid w:val="00785B1B"/>
    <w:rsid w:val="007A6B0F"/>
    <w:rsid w:val="007A79C4"/>
    <w:rsid w:val="007B2E5D"/>
    <w:rsid w:val="007C041A"/>
    <w:rsid w:val="007F0B48"/>
    <w:rsid w:val="007F3B37"/>
    <w:rsid w:val="00813ABA"/>
    <w:rsid w:val="0082113A"/>
    <w:rsid w:val="008259D9"/>
    <w:rsid w:val="00833704"/>
    <w:rsid w:val="00855E34"/>
    <w:rsid w:val="00876C7F"/>
    <w:rsid w:val="00877221"/>
    <w:rsid w:val="00881640"/>
    <w:rsid w:val="0089694B"/>
    <w:rsid w:val="008971BF"/>
    <w:rsid w:val="008B3479"/>
    <w:rsid w:val="008B6FC1"/>
    <w:rsid w:val="008D2FBC"/>
    <w:rsid w:val="008D6E5F"/>
    <w:rsid w:val="009143BC"/>
    <w:rsid w:val="00916BCD"/>
    <w:rsid w:val="00923BD9"/>
    <w:rsid w:val="00927C6A"/>
    <w:rsid w:val="009320DB"/>
    <w:rsid w:val="009400A3"/>
    <w:rsid w:val="00952BE0"/>
    <w:rsid w:val="00954E30"/>
    <w:rsid w:val="00977D63"/>
    <w:rsid w:val="00985BCF"/>
    <w:rsid w:val="00990CEF"/>
    <w:rsid w:val="0099720F"/>
    <w:rsid w:val="009A7C6F"/>
    <w:rsid w:val="009B4CE1"/>
    <w:rsid w:val="009C5AA1"/>
    <w:rsid w:val="009D11CA"/>
    <w:rsid w:val="009D5417"/>
    <w:rsid w:val="009E72E6"/>
    <w:rsid w:val="009F285A"/>
    <w:rsid w:val="009F4C29"/>
    <w:rsid w:val="00A07EA7"/>
    <w:rsid w:val="00A22271"/>
    <w:rsid w:val="00A24722"/>
    <w:rsid w:val="00A34269"/>
    <w:rsid w:val="00A36FC3"/>
    <w:rsid w:val="00A56CD5"/>
    <w:rsid w:val="00A7240C"/>
    <w:rsid w:val="00A759D1"/>
    <w:rsid w:val="00A80403"/>
    <w:rsid w:val="00A872BF"/>
    <w:rsid w:val="00A878A4"/>
    <w:rsid w:val="00A94D3C"/>
    <w:rsid w:val="00A94FE6"/>
    <w:rsid w:val="00A97E07"/>
    <w:rsid w:val="00AA4FF5"/>
    <w:rsid w:val="00AB1473"/>
    <w:rsid w:val="00AB4F93"/>
    <w:rsid w:val="00AB5B1C"/>
    <w:rsid w:val="00AD6265"/>
    <w:rsid w:val="00AE53F7"/>
    <w:rsid w:val="00AF64C5"/>
    <w:rsid w:val="00AF6B7D"/>
    <w:rsid w:val="00B05A07"/>
    <w:rsid w:val="00B07FFD"/>
    <w:rsid w:val="00B1082A"/>
    <w:rsid w:val="00B229ED"/>
    <w:rsid w:val="00B27718"/>
    <w:rsid w:val="00B3179B"/>
    <w:rsid w:val="00B35249"/>
    <w:rsid w:val="00B366B7"/>
    <w:rsid w:val="00B37958"/>
    <w:rsid w:val="00B409DA"/>
    <w:rsid w:val="00B4449E"/>
    <w:rsid w:val="00B461EB"/>
    <w:rsid w:val="00B467E8"/>
    <w:rsid w:val="00B81504"/>
    <w:rsid w:val="00B82D9F"/>
    <w:rsid w:val="00B8327E"/>
    <w:rsid w:val="00BA3013"/>
    <w:rsid w:val="00BA5FB6"/>
    <w:rsid w:val="00BC007E"/>
    <w:rsid w:val="00BD12A2"/>
    <w:rsid w:val="00BD400D"/>
    <w:rsid w:val="00BF1405"/>
    <w:rsid w:val="00BF229F"/>
    <w:rsid w:val="00C24590"/>
    <w:rsid w:val="00C35F2D"/>
    <w:rsid w:val="00C601B8"/>
    <w:rsid w:val="00C60203"/>
    <w:rsid w:val="00C869DA"/>
    <w:rsid w:val="00C9161E"/>
    <w:rsid w:val="00CA6C33"/>
    <w:rsid w:val="00CB5154"/>
    <w:rsid w:val="00CC1696"/>
    <w:rsid w:val="00CC736F"/>
    <w:rsid w:val="00CE0602"/>
    <w:rsid w:val="00CE7886"/>
    <w:rsid w:val="00CF7B07"/>
    <w:rsid w:val="00D01C66"/>
    <w:rsid w:val="00D05CF4"/>
    <w:rsid w:val="00D10650"/>
    <w:rsid w:val="00D17235"/>
    <w:rsid w:val="00D17EFA"/>
    <w:rsid w:val="00D22904"/>
    <w:rsid w:val="00D30A55"/>
    <w:rsid w:val="00D54808"/>
    <w:rsid w:val="00D55B7E"/>
    <w:rsid w:val="00D70012"/>
    <w:rsid w:val="00D7543A"/>
    <w:rsid w:val="00D770DF"/>
    <w:rsid w:val="00D86948"/>
    <w:rsid w:val="00D93DF0"/>
    <w:rsid w:val="00D95A50"/>
    <w:rsid w:val="00DA010A"/>
    <w:rsid w:val="00DA13DE"/>
    <w:rsid w:val="00DB50B6"/>
    <w:rsid w:val="00DD6A6A"/>
    <w:rsid w:val="00DF2E92"/>
    <w:rsid w:val="00E00415"/>
    <w:rsid w:val="00E109C6"/>
    <w:rsid w:val="00E1630C"/>
    <w:rsid w:val="00E16887"/>
    <w:rsid w:val="00E35FA1"/>
    <w:rsid w:val="00E44E43"/>
    <w:rsid w:val="00E64B85"/>
    <w:rsid w:val="00E70FB1"/>
    <w:rsid w:val="00E84A15"/>
    <w:rsid w:val="00EA5E5A"/>
    <w:rsid w:val="00EB6ACE"/>
    <w:rsid w:val="00EC0DE1"/>
    <w:rsid w:val="00EC294C"/>
    <w:rsid w:val="00EC47B1"/>
    <w:rsid w:val="00EC66FB"/>
    <w:rsid w:val="00EC6D08"/>
    <w:rsid w:val="00ED1DF6"/>
    <w:rsid w:val="00ED4571"/>
    <w:rsid w:val="00ED7E80"/>
    <w:rsid w:val="00EE1C88"/>
    <w:rsid w:val="00F01C51"/>
    <w:rsid w:val="00F026CD"/>
    <w:rsid w:val="00F06D30"/>
    <w:rsid w:val="00F151B2"/>
    <w:rsid w:val="00F22B15"/>
    <w:rsid w:val="00F31B19"/>
    <w:rsid w:val="00F4150F"/>
    <w:rsid w:val="00F421D3"/>
    <w:rsid w:val="00F428A0"/>
    <w:rsid w:val="00F4587A"/>
    <w:rsid w:val="00F461DC"/>
    <w:rsid w:val="00F50D5C"/>
    <w:rsid w:val="00F5136C"/>
    <w:rsid w:val="00F523C6"/>
    <w:rsid w:val="00F71DEA"/>
    <w:rsid w:val="00F75F0F"/>
    <w:rsid w:val="00F9062B"/>
    <w:rsid w:val="00F918AF"/>
    <w:rsid w:val="00FA3200"/>
    <w:rsid w:val="00FA43B1"/>
    <w:rsid w:val="00FB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F2D"/>
  </w:style>
  <w:style w:type="paragraph" w:styleId="Titolo1">
    <w:name w:val="heading 1"/>
    <w:basedOn w:val="Normale"/>
    <w:next w:val="Normale"/>
    <w:link w:val="Titolo1Carattere"/>
    <w:qFormat/>
    <w:rsid w:val="00441794"/>
    <w:pPr>
      <w:keepNext/>
      <w:tabs>
        <w:tab w:val="left" w:pos="284"/>
      </w:tabs>
      <w:spacing w:after="0" w:line="240" w:lineRule="auto"/>
      <w:outlineLvl w:val="0"/>
    </w:pPr>
    <w:rPr>
      <w:rFonts w:ascii="Verdana" w:eastAsia="Times" w:hAnsi="Verdana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21F11"/>
    <w:pPr>
      <w:spacing w:after="0" w:line="240" w:lineRule="auto"/>
    </w:pPr>
  </w:style>
  <w:style w:type="paragraph" w:customStyle="1" w:styleId="Default">
    <w:name w:val="Default"/>
    <w:rsid w:val="00121F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1B0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FF7"/>
  </w:style>
  <w:style w:type="paragraph" w:styleId="Pidipagina">
    <w:name w:val="footer"/>
    <w:basedOn w:val="Normale"/>
    <w:link w:val="PidipaginaCarattere"/>
    <w:uiPriority w:val="99"/>
    <w:unhideWhenUsed/>
    <w:rsid w:val="001B0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FF7"/>
  </w:style>
  <w:style w:type="paragraph" w:styleId="Paragrafoelenco">
    <w:name w:val="List Paragraph"/>
    <w:basedOn w:val="Normale"/>
    <w:uiPriority w:val="34"/>
    <w:qFormat/>
    <w:rsid w:val="00B444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2B3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5A291F"/>
    <w:pPr>
      <w:spacing w:after="0" w:line="240" w:lineRule="auto"/>
      <w:ind w:left="3119"/>
    </w:pPr>
    <w:rPr>
      <w:rFonts w:ascii="Frutiger 55 Roman" w:eastAsia="Times New Roman" w:hAnsi="Frutiger 55 Roman" w:cs="Times New Roman"/>
      <w:b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5A291F"/>
    <w:rPr>
      <w:rFonts w:ascii="Frutiger 55 Roman" w:eastAsia="Times New Roman" w:hAnsi="Frutiger 55 Roman" w:cs="Times New Roman"/>
      <w:b/>
      <w:sz w:val="20"/>
      <w:szCs w:val="20"/>
      <w:lang w:eastAsia="it-IT"/>
    </w:rPr>
  </w:style>
  <w:style w:type="character" w:styleId="Collegamentoipertestuale">
    <w:name w:val="Hyperlink"/>
    <w:rsid w:val="005A291F"/>
    <w:rPr>
      <w:color w:val="CC3333"/>
      <w:u w:val="single"/>
    </w:rPr>
  </w:style>
  <w:style w:type="character" w:customStyle="1" w:styleId="Titolo1Carattere">
    <w:name w:val="Titolo 1 Carattere"/>
    <w:basedOn w:val="Carpredefinitoparagrafo"/>
    <w:link w:val="Titolo1"/>
    <w:rsid w:val="00441794"/>
    <w:rPr>
      <w:rFonts w:ascii="Verdana" w:eastAsia="Times" w:hAnsi="Verdana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512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C4195-F87A-4FB9-B1D0-88C32142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AnnaBruna</cp:lastModifiedBy>
  <cp:revision>38</cp:revision>
  <cp:lastPrinted>2015-09-24T18:15:00Z</cp:lastPrinted>
  <dcterms:created xsi:type="dcterms:W3CDTF">2016-03-04T21:55:00Z</dcterms:created>
  <dcterms:modified xsi:type="dcterms:W3CDTF">2016-03-13T21:00:00Z</dcterms:modified>
</cp:coreProperties>
</file>