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816" w:rsidRDefault="005A0816" w:rsidP="00D87AE0">
      <w:pPr>
        <w:jc w:val="center"/>
      </w:pPr>
    </w:p>
    <w:p w:rsidR="005A0816" w:rsidRDefault="005A0816" w:rsidP="00D87AE0">
      <w:pPr>
        <w:jc w:val="center"/>
      </w:pPr>
    </w:p>
    <w:p w:rsidR="00D87AE0" w:rsidRDefault="00D87AE0" w:rsidP="00D87AE0">
      <w:pPr>
        <w:jc w:val="center"/>
      </w:pPr>
      <w:r>
        <w:rPr>
          <w:noProof/>
        </w:rPr>
        <w:drawing>
          <wp:inline distT="0" distB="0" distL="0" distR="0" wp14:anchorId="5CABE120" wp14:editId="48E870DA">
            <wp:extent cx="1575435" cy="685800"/>
            <wp:effectExtent l="0" t="0" r="5715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75B" w:rsidRDefault="0005775B" w:rsidP="0005775B"/>
    <w:p w:rsidR="00FD6098" w:rsidRDefault="000528A4" w:rsidP="0005775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319.8pt">
            <v:imagedata r:id="rId9" o:title="LOGO TRAINING ACADEMY"/>
          </v:shape>
        </w:pict>
      </w:r>
    </w:p>
    <w:p w:rsidR="00FD6098" w:rsidRDefault="00FD6098" w:rsidP="0005775B"/>
    <w:p w:rsidR="005A0816" w:rsidRDefault="005A0816" w:rsidP="005A0816">
      <w:pPr>
        <w:pStyle w:val="Titolo1"/>
        <w:keepNext w:val="0"/>
        <w:widowControl w:val="0"/>
        <w:spacing w:line="479" w:lineRule="atLeast"/>
        <w:ind w:right="-1"/>
        <w:rPr>
          <w:sz w:val="44"/>
          <w:szCs w:val="44"/>
        </w:rPr>
      </w:pPr>
    </w:p>
    <w:p w:rsidR="005A0816" w:rsidRPr="00361CD1" w:rsidRDefault="00361CD1" w:rsidP="00361CD1">
      <w:pPr>
        <w:pStyle w:val="Titolo1"/>
        <w:keepNext w:val="0"/>
        <w:widowControl w:val="0"/>
        <w:spacing w:line="479" w:lineRule="atLeast"/>
        <w:ind w:right="-1"/>
        <w:jc w:val="center"/>
        <w:rPr>
          <w:rFonts w:ascii="Calibri" w:eastAsiaTheme="minorHAnsi" w:hAnsi="Calibri" w:cstheme="minorBidi"/>
          <w:b/>
          <w:color w:val="4472C4" w:themeColor="accent5"/>
          <w:szCs w:val="24"/>
          <w:lang w:eastAsia="en-US"/>
        </w:rPr>
      </w:pPr>
      <w:r w:rsidRPr="00361CD1">
        <w:rPr>
          <w:rFonts w:ascii="Calibri" w:eastAsiaTheme="minorHAnsi" w:hAnsi="Calibri" w:cstheme="minorBidi"/>
          <w:b/>
          <w:bCs/>
          <w:color w:val="4472C4" w:themeColor="accent5"/>
          <w:lang w:eastAsia="en-US"/>
        </w:rPr>
        <w:t>LINEE GUIDA PER LA FREQUENZA DELLA POLIBA SOFT SKILL -  TRAINING ACADEMY</w:t>
      </w:r>
    </w:p>
    <w:p w:rsidR="005A0816" w:rsidRPr="00361CD1" w:rsidRDefault="005A0816" w:rsidP="00361CD1">
      <w:pPr>
        <w:spacing w:after="0" w:line="240" w:lineRule="auto"/>
        <w:jc w:val="center"/>
        <w:rPr>
          <w:rFonts w:eastAsiaTheme="minorHAnsi" w:cstheme="minorBidi"/>
          <w:b/>
          <w:color w:val="4472C4" w:themeColor="accent5"/>
          <w:sz w:val="24"/>
          <w:szCs w:val="24"/>
          <w:lang w:eastAsia="en-US"/>
        </w:rPr>
      </w:pPr>
    </w:p>
    <w:p w:rsidR="005A0816" w:rsidRDefault="005A0816" w:rsidP="005A0816">
      <w:pPr>
        <w:spacing w:after="0" w:line="240" w:lineRule="auto"/>
        <w:jc w:val="center"/>
        <w:rPr>
          <w:b/>
          <w:sz w:val="24"/>
          <w:szCs w:val="24"/>
        </w:rPr>
      </w:pPr>
    </w:p>
    <w:p w:rsidR="005A0816" w:rsidRDefault="005A0816" w:rsidP="005A0816">
      <w:pPr>
        <w:numPr>
          <w:ilvl w:val="0"/>
          <w:numId w:val="11"/>
        </w:numPr>
        <w:spacing w:after="240" w:line="240" w:lineRule="auto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 linee guida disciplinano le attività didattiche del Corso Poliba Soft Skill Training Academy.</w:t>
      </w:r>
    </w:p>
    <w:p w:rsidR="005A0816" w:rsidRDefault="005A0816" w:rsidP="005A0816">
      <w:pPr>
        <w:numPr>
          <w:ilvl w:val="0"/>
          <w:numId w:val="11"/>
        </w:numPr>
        <w:spacing w:after="240" w:line="240" w:lineRule="auto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corso -  se istituito – viene ripetuto in quattro sessioni per anno accademico e la durata del corso è bimestrale per un totale di 40 ore. Ogni sessione è articolata in una o due lezioni settimanali, ciascuna di cinque ore. Il calendario e gli orari delle lezioni sono stabiliti all’inizio di ciascuna sessione.</w:t>
      </w:r>
    </w:p>
    <w:p w:rsidR="005A0816" w:rsidRDefault="005A0816" w:rsidP="005A0816">
      <w:pPr>
        <w:numPr>
          <w:ilvl w:val="0"/>
          <w:numId w:val="11"/>
        </w:numPr>
        <w:spacing w:after="240" w:line="240" w:lineRule="auto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La frequenza ai corsi è obbligatoria e non sono ammesse assenze superiori </w:t>
      </w:r>
      <w:r w:rsidR="000528A4">
        <w:rPr>
          <w:b/>
          <w:sz w:val="24"/>
          <w:szCs w:val="24"/>
        </w:rPr>
        <w:t>a due lezioni</w:t>
      </w:r>
      <w:r>
        <w:rPr>
          <w:b/>
          <w:sz w:val="24"/>
          <w:szCs w:val="24"/>
        </w:rPr>
        <w:t xml:space="preserve">. All’inizio di ogni lezione gli studenti firmeranno il registro delle presenze. </w:t>
      </w:r>
    </w:p>
    <w:p w:rsidR="005A0816" w:rsidRDefault="005A0816" w:rsidP="005A0816">
      <w:pPr>
        <w:numPr>
          <w:ilvl w:val="0"/>
          <w:numId w:val="11"/>
        </w:numPr>
        <w:spacing w:after="240" w:line="240" w:lineRule="auto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Alla fine di ogni modulo – attraverso la somministrazione di un test - è prevista la verifica dell’apprendimento.</w:t>
      </w:r>
    </w:p>
    <w:p w:rsidR="005A0816" w:rsidRDefault="005A0816" w:rsidP="005A0816">
      <w:pPr>
        <w:numPr>
          <w:ilvl w:val="0"/>
          <w:numId w:val="11"/>
        </w:numPr>
        <w:spacing w:after="240" w:line="240" w:lineRule="auto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corsisti sono tenuti al rispetto degli orari del corso e sono altresì tenuti al rispetto della struttura e degli strumenti disponibili. </w:t>
      </w:r>
    </w:p>
    <w:p w:rsidR="005A0816" w:rsidRDefault="005A0816" w:rsidP="005A0816">
      <w:pPr>
        <w:numPr>
          <w:ilvl w:val="0"/>
          <w:numId w:val="11"/>
        </w:numPr>
        <w:spacing w:after="240" w:line="240" w:lineRule="auto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 corsisti che si saranno assentati per un periodo superiore a</w:t>
      </w:r>
      <w:r w:rsidR="000528A4">
        <w:rPr>
          <w:b/>
          <w:sz w:val="24"/>
          <w:szCs w:val="24"/>
        </w:rPr>
        <w:t xml:space="preserve"> due lezioni </w:t>
      </w:r>
      <w:r>
        <w:rPr>
          <w:b/>
          <w:sz w:val="24"/>
          <w:szCs w:val="24"/>
        </w:rPr>
        <w:t xml:space="preserve">non potranno presentare domanda per le successive sessioni e non avranno diritto all’attestato di frequenza. </w:t>
      </w:r>
    </w:p>
    <w:p w:rsidR="005A0816" w:rsidRDefault="005A0816" w:rsidP="005A0816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corsisti che avranno rispettato i suddetti obblighi riceveranno un attestato di frequenza con l’indicazione dei moduli seguiti e delle verifiche effettuate. </w:t>
      </w:r>
    </w:p>
    <w:p w:rsidR="005A0816" w:rsidRDefault="005A0816" w:rsidP="005A0816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 corsisti iscritti ai corsi di studio del Politecnico di Bari potranno ricevere il riconoscimento di 3CFU ai sensi dell’art. 10 co. 5 lett. d) del D.M. n. 270/2004 nell’ambito di ulteriori attività formative, relativamente alla voce: “altre conoscenze utili per l’inserimento nel mondo del lavoro”.</w:t>
      </w:r>
    </w:p>
    <w:p w:rsidR="005A0816" w:rsidRDefault="005A0816" w:rsidP="005A0816">
      <w:pPr>
        <w:spacing w:after="120" w:line="240" w:lineRule="auto"/>
        <w:ind w:left="714"/>
        <w:jc w:val="both"/>
        <w:rPr>
          <w:b/>
          <w:sz w:val="24"/>
          <w:szCs w:val="24"/>
        </w:rPr>
      </w:pPr>
    </w:p>
    <w:p w:rsidR="005A0816" w:rsidRDefault="005A0816" w:rsidP="005A0816">
      <w:pPr>
        <w:spacing w:after="120" w:line="240" w:lineRule="auto"/>
        <w:ind w:left="714"/>
        <w:jc w:val="both"/>
        <w:rPr>
          <w:b/>
          <w:sz w:val="24"/>
          <w:szCs w:val="24"/>
        </w:rPr>
      </w:pPr>
    </w:p>
    <w:p w:rsidR="000528A4" w:rsidRDefault="000528A4" w:rsidP="005A0816">
      <w:pPr>
        <w:pStyle w:val="Corpodeltesto3"/>
        <w:widowControl w:val="0"/>
        <w:spacing w:after="120"/>
        <w:ind w:right="-1"/>
        <w:jc w:val="center"/>
        <w:rPr>
          <w:rFonts w:asciiTheme="minorHAnsi" w:hAnsiTheme="minorHAnsi" w:cs="Calibri"/>
          <w:b/>
          <w:sz w:val="20"/>
        </w:rPr>
      </w:pPr>
    </w:p>
    <w:p w:rsidR="000528A4" w:rsidRDefault="000528A4" w:rsidP="005A0816">
      <w:pPr>
        <w:pStyle w:val="Corpodeltesto3"/>
        <w:widowControl w:val="0"/>
        <w:spacing w:after="120"/>
        <w:ind w:right="-1"/>
        <w:jc w:val="center"/>
        <w:rPr>
          <w:rFonts w:asciiTheme="minorHAnsi" w:hAnsiTheme="minorHAnsi" w:cs="Calibri"/>
          <w:b/>
          <w:sz w:val="20"/>
        </w:rPr>
      </w:pPr>
    </w:p>
    <w:p w:rsidR="000528A4" w:rsidRDefault="000528A4" w:rsidP="005A0816">
      <w:pPr>
        <w:pStyle w:val="Corpodeltesto3"/>
        <w:widowControl w:val="0"/>
        <w:spacing w:after="120"/>
        <w:ind w:right="-1"/>
        <w:jc w:val="center"/>
        <w:rPr>
          <w:rFonts w:asciiTheme="minorHAnsi" w:hAnsiTheme="minorHAnsi" w:cs="Calibri"/>
          <w:b/>
          <w:sz w:val="20"/>
        </w:rPr>
      </w:pPr>
    </w:p>
    <w:p w:rsidR="000528A4" w:rsidRDefault="000528A4" w:rsidP="005A0816">
      <w:pPr>
        <w:pStyle w:val="Corpodeltesto3"/>
        <w:widowControl w:val="0"/>
        <w:spacing w:after="120"/>
        <w:ind w:right="-1"/>
        <w:jc w:val="center"/>
        <w:rPr>
          <w:rFonts w:asciiTheme="minorHAnsi" w:hAnsiTheme="minorHAnsi" w:cs="Calibri"/>
          <w:b/>
          <w:sz w:val="20"/>
        </w:rPr>
      </w:pPr>
    </w:p>
    <w:p w:rsidR="000528A4" w:rsidRDefault="000528A4" w:rsidP="005A0816">
      <w:pPr>
        <w:pStyle w:val="Corpodeltesto3"/>
        <w:widowControl w:val="0"/>
        <w:spacing w:after="120"/>
        <w:ind w:right="-1"/>
        <w:jc w:val="center"/>
        <w:rPr>
          <w:rFonts w:asciiTheme="minorHAnsi" w:hAnsiTheme="minorHAnsi" w:cs="Calibri"/>
          <w:b/>
          <w:sz w:val="20"/>
        </w:rPr>
      </w:pPr>
    </w:p>
    <w:p w:rsidR="000528A4" w:rsidRDefault="000528A4" w:rsidP="005A0816">
      <w:pPr>
        <w:pStyle w:val="Corpodeltesto3"/>
        <w:widowControl w:val="0"/>
        <w:spacing w:after="120"/>
        <w:ind w:right="-1"/>
        <w:jc w:val="center"/>
        <w:rPr>
          <w:rFonts w:asciiTheme="minorHAnsi" w:hAnsiTheme="minorHAnsi" w:cs="Calibri"/>
          <w:b/>
          <w:sz w:val="20"/>
        </w:rPr>
      </w:pPr>
    </w:p>
    <w:p w:rsidR="000528A4" w:rsidRDefault="000528A4" w:rsidP="005A0816">
      <w:pPr>
        <w:pStyle w:val="Corpodeltesto3"/>
        <w:widowControl w:val="0"/>
        <w:spacing w:after="120"/>
        <w:ind w:right="-1"/>
        <w:jc w:val="center"/>
        <w:rPr>
          <w:rFonts w:asciiTheme="minorHAnsi" w:hAnsiTheme="minorHAnsi" w:cs="Calibri"/>
          <w:b/>
          <w:sz w:val="20"/>
        </w:rPr>
      </w:pPr>
    </w:p>
    <w:p w:rsidR="000528A4" w:rsidRDefault="000528A4" w:rsidP="005A0816">
      <w:pPr>
        <w:pStyle w:val="Corpodeltesto3"/>
        <w:widowControl w:val="0"/>
        <w:spacing w:after="120"/>
        <w:ind w:right="-1"/>
        <w:jc w:val="center"/>
        <w:rPr>
          <w:rFonts w:asciiTheme="minorHAnsi" w:hAnsiTheme="minorHAnsi" w:cs="Calibri"/>
          <w:b/>
          <w:sz w:val="20"/>
        </w:rPr>
      </w:pPr>
    </w:p>
    <w:p w:rsidR="000528A4" w:rsidRDefault="000528A4" w:rsidP="005A0816">
      <w:pPr>
        <w:pStyle w:val="Corpodeltesto3"/>
        <w:widowControl w:val="0"/>
        <w:spacing w:after="120"/>
        <w:ind w:right="-1"/>
        <w:jc w:val="center"/>
        <w:rPr>
          <w:rFonts w:asciiTheme="minorHAnsi" w:hAnsiTheme="minorHAnsi" w:cs="Calibri"/>
          <w:b/>
          <w:sz w:val="20"/>
        </w:rPr>
      </w:pPr>
    </w:p>
    <w:p w:rsidR="000528A4" w:rsidRDefault="000528A4" w:rsidP="005A0816">
      <w:pPr>
        <w:pStyle w:val="Corpodeltesto3"/>
        <w:widowControl w:val="0"/>
        <w:spacing w:after="120"/>
        <w:ind w:right="-1"/>
        <w:jc w:val="center"/>
        <w:rPr>
          <w:rFonts w:asciiTheme="minorHAnsi" w:hAnsiTheme="minorHAnsi" w:cs="Calibri"/>
          <w:b/>
          <w:sz w:val="20"/>
        </w:rPr>
      </w:pPr>
    </w:p>
    <w:p w:rsidR="000528A4" w:rsidRDefault="000528A4" w:rsidP="005A0816">
      <w:pPr>
        <w:pStyle w:val="Corpodeltesto3"/>
        <w:widowControl w:val="0"/>
        <w:spacing w:after="120"/>
        <w:ind w:right="-1"/>
        <w:jc w:val="center"/>
        <w:rPr>
          <w:rFonts w:asciiTheme="minorHAnsi" w:hAnsiTheme="minorHAnsi" w:cs="Calibri"/>
          <w:b/>
          <w:sz w:val="20"/>
        </w:rPr>
      </w:pPr>
    </w:p>
    <w:p w:rsidR="000528A4" w:rsidRDefault="000528A4" w:rsidP="005A0816">
      <w:pPr>
        <w:pStyle w:val="Corpodeltesto3"/>
        <w:widowControl w:val="0"/>
        <w:spacing w:after="120"/>
        <w:ind w:right="-1"/>
        <w:jc w:val="center"/>
        <w:rPr>
          <w:rFonts w:asciiTheme="minorHAnsi" w:hAnsiTheme="minorHAnsi" w:cs="Calibri"/>
          <w:b/>
          <w:sz w:val="20"/>
        </w:rPr>
      </w:pPr>
    </w:p>
    <w:p w:rsidR="000528A4" w:rsidRDefault="000528A4" w:rsidP="005A0816">
      <w:pPr>
        <w:pStyle w:val="Corpodeltesto3"/>
        <w:widowControl w:val="0"/>
        <w:spacing w:after="120"/>
        <w:ind w:right="-1"/>
        <w:jc w:val="center"/>
        <w:rPr>
          <w:rFonts w:asciiTheme="minorHAnsi" w:hAnsiTheme="minorHAnsi" w:cs="Calibri"/>
          <w:b/>
          <w:sz w:val="20"/>
        </w:rPr>
      </w:pPr>
    </w:p>
    <w:p w:rsidR="000528A4" w:rsidRDefault="000528A4" w:rsidP="005A0816">
      <w:pPr>
        <w:pStyle w:val="Corpodeltesto3"/>
        <w:widowControl w:val="0"/>
        <w:spacing w:after="120"/>
        <w:ind w:right="-1"/>
        <w:jc w:val="center"/>
        <w:rPr>
          <w:rFonts w:asciiTheme="minorHAnsi" w:hAnsiTheme="minorHAnsi" w:cs="Calibri"/>
          <w:b/>
          <w:sz w:val="20"/>
        </w:rPr>
      </w:pPr>
    </w:p>
    <w:p w:rsidR="000528A4" w:rsidRDefault="000528A4" w:rsidP="005A0816">
      <w:pPr>
        <w:pStyle w:val="Corpodeltesto3"/>
        <w:widowControl w:val="0"/>
        <w:spacing w:after="120"/>
        <w:ind w:right="-1"/>
        <w:jc w:val="center"/>
        <w:rPr>
          <w:rFonts w:asciiTheme="minorHAnsi" w:hAnsiTheme="minorHAnsi" w:cs="Calibri"/>
          <w:b/>
          <w:sz w:val="20"/>
        </w:rPr>
      </w:pPr>
    </w:p>
    <w:p w:rsidR="005A0816" w:rsidRDefault="000528A4" w:rsidP="005A0816">
      <w:pPr>
        <w:pStyle w:val="Corpodeltesto3"/>
        <w:widowControl w:val="0"/>
        <w:spacing w:after="120"/>
        <w:ind w:right="-1"/>
        <w:jc w:val="center"/>
        <w:rPr>
          <w:rFonts w:asciiTheme="minorHAnsi" w:hAnsiTheme="minorHAnsi" w:cs="Calibri"/>
          <w:b/>
          <w:sz w:val="20"/>
        </w:rPr>
      </w:pPr>
      <w:bookmarkStart w:id="0" w:name="_GoBack"/>
      <w:bookmarkEnd w:id="0"/>
      <w:r>
        <w:rPr>
          <w:rFonts w:asciiTheme="minorHAnsi" w:hAnsiTheme="minorHAnsi" w:cs="Calibri"/>
          <w:b/>
          <w:sz w:val="20"/>
        </w:rPr>
        <w:t>P</w:t>
      </w:r>
      <w:r w:rsidR="005A0816">
        <w:rPr>
          <w:rFonts w:asciiTheme="minorHAnsi" w:hAnsiTheme="minorHAnsi" w:cs="Calibri"/>
          <w:b/>
          <w:sz w:val="20"/>
        </w:rPr>
        <w:t>ROGRAMMA OPERATIVO FINANZIATO DAL FONDO SOCIALE EUROPEO</w:t>
      </w:r>
    </w:p>
    <w:p w:rsidR="005A0816" w:rsidRDefault="005A0816" w:rsidP="005A0816">
      <w:pPr>
        <w:pStyle w:val="Corpodeltesto3"/>
        <w:widowControl w:val="0"/>
        <w:spacing w:after="120"/>
        <w:ind w:right="-1"/>
        <w:jc w:val="center"/>
        <w:rPr>
          <w:rFonts w:asciiTheme="minorHAnsi" w:hAnsiTheme="minorHAnsi" w:cs="Calibri"/>
          <w:b/>
          <w:sz w:val="20"/>
        </w:rPr>
      </w:pPr>
      <w:r>
        <w:rPr>
          <w:rFonts w:asciiTheme="minorHAnsi" w:hAnsiTheme="minorHAnsi"/>
          <w:b/>
          <w:sz w:val="20"/>
        </w:rPr>
        <w:t>Avviso</w:t>
      </w:r>
      <w:r>
        <w:rPr>
          <w:rFonts w:asciiTheme="minorHAnsi" w:hAnsiTheme="minorHAnsi" w:cs="Arial"/>
          <w:b/>
          <w:sz w:val="20"/>
        </w:rPr>
        <w:t xml:space="preserve"> pubblico </w:t>
      </w:r>
      <w:r>
        <w:rPr>
          <w:rFonts w:asciiTheme="minorHAnsi" w:hAnsiTheme="minorHAnsi"/>
          <w:b/>
          <w:sz w:val="20"/>
        </w:rPr>
        <w:t xml:space="preserve">n. 9/2016 </w:t>
      </w:r>
      <w:r>
        <w:rPr>
          <w:rFonts w:asciiTheme="minorHAnsi" w:hAnsiTheme="minorHAnsi"/>
          <w:b/>
          <w:i/>
          <w:sz w:val="20"/>
        </w:rPr>
        <w:t>“</w:t>
      </w:r>
      <w:r>
        <w:rPr>
          <w:rFonts w:asciiTheme="minorHAnsi" w:hAnsiTheme="minorHAnsi"/>
          <w:b/>
          <w:bCs/>
          <w:i/>
          <w:sz w:val="20"/>
        </w:rPr>
        <w:t>Azioni di potenziamento dei servizi di orientamento erogati dalle Università pugliesi”</w:t>
      </w:r>
    </w:p>
    <w:p w:rsidR="005A0816" w:rsidRPr="00496EA5" w:rsidRDefault="005A0816" w:rsidP="005A0816">
      <w:pPr>
        <w:rPr>
          <w:rFonts w:asciiTheme="minorHAnsi" w:hAnsiTheme="minorHAnsi"/>
        </w:rPr>
      </w:pPr>
      <w:r>
        <w:rPr>
          <w:rFonts w:cstheme="minorBidi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5069205</wp:posOffset>
            </wp:positionH>
            <wp:positionV relativeFrom="margin">
              <wp:align>bottom</wp:align>
            </wp:positionV>
            <wp:extent cx="764540" cy="764540"/>
            <wp:effectExtent l="0" t="0" r="0" b="0"/>
            <wp:wrapSquare wrapText="bothSides"/>
            <wp:docPr id="5" name="Immagine 5" descr="stemmaregionepug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stemmaregionepugl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</w:rPr>
        <w:drawing>
          <wp:inline distT="0" distB="0" distL="0" distR="0">
            <wp:extent cx="815340" cy="640080"/>
            <wp:effectExtent l="0" t="0" r="3810" b="7620"/>
            <wp:docPr id="1" name="Immagine 1" descr="unione_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unione_europe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816" w:rsidRPr="00496EA5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B6" w:rsidRDefault="00381CB6" w:rsidP="007C6C45">
      <w:pPr>
        <w:spacing w:after="0" w:line="240" w:lineRule="auto"/>
      </w:pPr>
      <w:r>
        <w:separator/>
      </w:r>
    </w:p>
  </w:endnote>
  <w:endnote w:type="continuationSeparator" w:id="0">
    <w:p w:rsidR="00381CB6" w:rsidRDefault="00381CB6" w:rsidP="007C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378033"/>
      <w:docPartObj>
        <w:docPartGallery w:val="Page Numbers (Bottom of Page)"/>
        <w:docPartUnique/>
      </w:docPartObj>
    </w:sdtPr>
    <w:sdtEndPr/>
    <w:sdtContent>
      <w:p w:rsidR="007C6C45" w:rsidRDefault="007C6C4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8A4">
          <w:rPr>
            <w:noProof/>
          </w:rPr>
          <w:t>2</w:t>
        </w:r>
        <w:r>
          <w:fldChar w:fldCharType="end"/>
        </w:r>
      </w:p>
    </w:sdtContent>
  </w:sdt>
  <w:p w:rsidR="007C6C45" w:rsidRDefault="007C6C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B6" w:rsidRDefault="00381CB6" w:rsidP="007C6C45">
      <w:pPr>
        <w:spacing w:after="0" w:line="240" w:lineRule="auto"/>
      </w:pPr>
      <w:r>
        <w:separator/>
      </w:r>
    </w:p>
  </w:footnote>
  <w:footnote w:type="continuationSeparator" w:id="0">
    <w:p w:rsidR="00381CB6" w:rsidRDefault="00381CB6" w:rsidP="007C6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16B"/>
    <w:multiLevelType w:val="hybridMultilevel"/>
    <w:tmpl w:val="60CE2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29C1"/>
    <w:multiLevelType w:val="hybridMultilevel"/>
    <w:tmpl w:val="2514EC8C"/>
    <w:lvl w:ilvl="0" w:tplc="B546E8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6241"/>
    <w:multiLevelType w:val="hybridMultilevel"/>
    <w:tmpl w:val="2514EC8C"/>
    <w:lvl w:ilvl="0" w:tplc="B546E85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A19D0"/>
    <w:multiLevelType w:val="hybridMultilevel"/>
    <w:tmpl w:val="41A82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01B09"/>
    <w:multiLevelType w:val="hybridMultilevel"/>
    <w:tmpl w:val="BF547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76BB6"/>
    <w:multiLevelType w:val="multilevel"/>
    <w:tmpl w:val="CCF442B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D965B13"/>
    <w:multiLevelType w:val="hybridMultilevel"/>
    <w:tmpl w:val="54E088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77A65"/>
    <w:multiLevelType w:val="hybridMultilevel"/>
    <w:tmpl w:val="FB1AE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52E66"/>
    <w:multiLevelType w:val="hybridMultilevel"/>
    <w:tmpl w:val="F3D000E6"/>
    <w:lvl w:ilvl="0" w:tplc="E53E4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BE03E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4A2D6B"/>
    <w:multiLevelType w:val="hybridMultilevel"/>
    <w:tmpl w:val="1A708C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56"/>
    <w:rsid w:val="000528A4"/>
    <w:rsid w:val="0005775B"/>
    <w:rsid w:val="000B0EDE"/>
    <w:rsid w:val="000C2FF7"/>
    <w:rsid w:val="00135157"/>
    <w:rsid w:val="00182741"/>
    <w:rsid w:val="00243302"/>
    <w:rsid w:val="00361CD1"/>
    <w:rsid w:val="00381CB6"/>
    <w:rsid w:val="004167A6"/>
    <w:rsid w:val="00426A41"/>
    <w:rsid w:val="00496EA5"/>
    <w:rsid w:val="005A0816"/>
    <w:rsid w:val="006D0283"/>
    <w:rsid w:val="006F2D5B"/>
    <w:rsid w:val="007C6C45"/>
    <w:rsid w:val="008771E5"/>
    <w:rsid w:val="009116F6"/>
    <w:rsid w:val="009C0E6A"/>
    <w:rsid w:val="00A92555"/>
    <w:rsid w:val="00C04690"/>
    <w:rsid w:val="00D17299"/>
    <w:rsid w:val="00D43256"/>
    <w:rsid w:val="00D864A9"/>
    <w:rsid w:val="00D87AE0"/>
    <w:rsid w:val="00F27C02"/>
    <w:rsid w:val="00FD6098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3CBC"/>
  <w15:chartTrackingRefBased/>
  <w15:docId w15:val="{D5C49839-E05B-4F35-904B-A5607F91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325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43256"/>
    <w:pPr>
      <w:keepNext/>
      <w:spacing w:after="0" w:line="240" w:lineRule="auto"/>
      <w:ind w:right="566"/>
      <w:jc w:val="both"/>
      <w:outlineLvl w:val="0"/>
    </w:pPr>
    <w:rPr>
      <w:rFonts w:ascii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325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D43256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4325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AE0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42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96EA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aragrafoelenco">
    <w:name w:val="List Paragraph"/>
    <w:basedOn w:val="Normale"/>
    <w:uiPriority w:val="34"/>
    <w:qFormat/>
    <w:rsid w:val="00496EA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Intestazione">
    <w:name w:val="header"/>
    <w:basedOn w:val="Normale"/>
    <w:link w:val="IntestazioneCarattere"/>
    <w:uiPriority w:val="99"/>
    <w:unhideWhenUsed/>
    <w:rsid w:val="007C6C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C45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C6C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C45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1FFF5-0820-4EA1-A8C8-947BDBC7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placement</dc:creator>
  <cp:keywords/>
  <dc:description/>
  <cp:lastModifiedBy>AMM-P0363</cp:lastModifiedBy>
  <cp:revision>3</cp:revision>
  <cp:lastPrinted>2017-11-03T08:06:00Z</cp:lastPrinted>
  <dcterms:created xsi:type="dcterms:W3CDTF">2017-11-03T08:08:00Z</dcterms:created>
  <dcterms:modified xsi:type="dcterms:W3CDTF">2017-12-22T09:35:00Z</dcterms:modified>
</cp:coreProperties>
</file>